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CD0A" w14:textId="77777777" w:rsidR="00982F0D" w:rsidRPr="0037282E" w:rsidRDefault="00982F0D" w:rsidP="0037282E">
      <w:pPr>
        <w:pStyle w:val="Heading2"/>
        <w:spacing w:before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37282E">
        <w:rPr>
          <w:rFonts w:ascii="Calibri" w:hAnsi="Calibri" w:cs="Calibri"/>
          <w:b/>
          <w:bCs/>
          <w:color w:val="000000" w:themeColor="text1"/>
          <w:sz w:val="32"/>
          <w:szCs w:val="32"/>
        </w:rPr>
        <w:t>TRAUMA-INFORMED CARE POLICY AND PROCEDURE</w:t>
      </w:r>
    </w:p>
    <w:p w14:paraId="214DFB7E" w14:textId="27F9E303" w:rsidR="00982F0D" w:rsidRPr="0037282E" w:rsidRDefault="00982F0D" w:rsidP="0037282E">
      <w:pPr>
        <w:rPr>
          <w:rStyle w:val="s2"/>
          <w:rFonts w:ascii="Calibri" w:hAnsi="Calibri" w:cs="Calibri"/>
          <w:color w:val="000000" w:themeColor="text1"/>
        </w:rPr>
      </w:pPr>
    </w:p>
    <w:p w14:paraId="309B9481" w14:textId="2582A55F" w:rsidR="0037282E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7282E">
        <w:rPr>
          <w:rFonts w:ascii="Calibri" w:hAnsi="Calibri" w:cs="Calibri"/>
          <w:b/>
          <w:bCs/>
          <w:color w:val="000000" w:themeColor="text1"/>
          <w:sz w:val="28"/>
          <w:szCs w:val="28"/>
        </w:rPr>
        <w:t>PURPOSE</w:t>
      </w:r>
    </w:p>
    <w:p w14:paraId="77164D5A" w14:textId="77777777" w:rsidR="00B66EF6" w:rsidRPr="00B66EF6" w:rsidRDefault="00B66EF6" w:rsidP="00B66EF6"/>
    <w:p w14:paraId="259462B7" w14:textId="3D4C3BB6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AmeCare is committed to providing supports that are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safe, respectful, rights-based and trauma-informed</w:t>
      </w:r>
      <w:r w:rsidRPr="0037282E">
        <w:rPr>
          <w:rFonts w:ascii="Calibri" w:hAnsi="Calibri" w:cs="Calibri"/>
          <w:color w:val="000000" w:themeColor="text1"/>
        </w:rPr>
        <w:t xml:space="preserve"> for all NDIS participants.</w:t>
      </w:r>
    </w:p>
    <w:p w14:paraId="1AFA2981" w14:textId="11A551DC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Many people with disability have experienced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complex trauma</w:t>
      </w:r>
      <w:r w:rsidRPr="0037282E">
        <w:rPr>
          <w:rFonts w:ascii="Calibri" w:hAnsi="Calibri" w:cs="Calibri"/>
          <w:color w:val="000000" w:themeColor="text1"/>
        </w:rPr>
        <w:t xml:space="preserve">, including childhood abuse or neglect, family violence, </w:t>
      </w:r>
      <w:r w:rsidR="00B66EF6" w:rsidRPr="0037282E">
        <w:rPr>
          <w:rFonts w:ascii="Calibri" w:hAnsi="Calibri" w:cs="Calibri"/>
          <w:color w:val="000000" w:themeColor="text1"/>
        </w:rPr>
        <w:t>institutionalization</w:t>
      </w:r>
      <w:r w:rsidRPr="0037282E">
        <w:rPr>
          <w:rFonts w:ascii="Calibri" w:hAnsi="Calibri" w:cs="Calibri"/>
          <w:color w:val="000000" w:themeColor="text1"/>
        </w:rPr>
        <w:t xml:space="preserve">, medical trauma, racism, stigma, coercion, bullying, sexual assault, and other forms of violence and loss. Trauma can have long-term impacts on a person’s body, brain, emotions, relationships,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and ability to trust services.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0A16F62F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The purpose of this policy is to ensure that:</w:t>
      </w:r>
    </w:p>
    <w:p w14:paraId="2DEF2505" w14:textId="188E7C2F" w:rsidR="00982F0D" w:rsidRPr="0037282E" w:rsidRDefault="00982F0D" w:rsidP="00D43A52">
      <w:pPr>
        <w:pStyle w:val="p1"/>
        <w:numPr>
          <w:ilvl w:val="0"/>
          <w:numId w:val="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t xml:space="preserve">AmeCare’s services are </w:t>
      </w:r>
      <w:r w:rsidR="00B66EF6" w:rsidRPr="0037282E">
        <w:rPr>
          <w:rStyle w:val="s1"/>
          <w:rFonts w:ascii="Calibri" w:hAnsi="Calibri" w:cs="Calibri"/>
          <w:color w:val="000000" w:themeColor="text1"/>
        </w:rPr>
        <w:t>organized</w:t>
      </w:r>
      <w:r w:rsidRPr="0037282E">
        <w:rPr>
          <w:rStyle w:val="s1"/>
          <w:rFonts w:ascii="Calibri" w:hAnsi="Calibri" w:cs="Calibri"/>
          <w:color w:val="000000" w:themeColor="text1"/>
        </w:rPr>
        <w:t xml:space="preserve"> around </w:t>
      </w:r>
      <w:r w:rsidRPr="0037282E">
        <w:rPr>
          <w:rFonts w:ascii="Calibri" w:hAnsi="Calibri" w:cs="Calibri"/>
          <w:b/>
          <w:bCs/>
          <w:color w:val="000000" w:themeColor="text1"/>
        </w:rPr>
        <w:t>trauma-informed principles</w:t>
      </w:r>
      <w:r w:rsidRPr="0037282E">
        <w:rPr>
          <w:rStyle w:val="s1"/>
          <w:rFonts w:ascii="Calibri" w:hAnsi="Calibri" w:cs="Calibri"/>
          <w:color w:val="000000" w:themeColor="text1"/>
        </w:rPr>
        <w:t xml:space="preserve"> of </w:t>
      </w:r>
      <w:r w:rsidRPr="0037282E">
        <w:rPr>
          <w:rFonts w:ascii="Calibri" w:hAnsi="Calibri" w:cs="Calibri"/>
          <w:b/>
          <w:bCs/>
          <w:color w:val="000000" w:themeColor="text1"/>
        </w:rPr>
        <w:t>safety, trustworthiness, choice, collaboration, empowerment and respect for culture and diversity</w:t>
      </w:r>
      <w:r w:rsidRPr="0037282E">
        <w:rPr>
          <w:rStyle w:val="s1"/>
          <w:rFonts w:ascii="Calibri" w:hAnsi="Calibri" w:cs="Calibri"/>
          <w:color w:val="000000" w:themeColor="text1"/>
        </w:rPr>
        <w:t>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4A6BF048" w14:textId="5F7EDF4F" w:rsidR="00982F0D" w:rsidRPr="0037282E" w:rsidRDefault="00982F0D" w:rsidP="00D43A52">
      <w:pPr>
        <w:pStyle w:val="p1"/>
        <w:numPr>
          <w:ilvl w:val="0"/>
          <w:numId w:val="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The design and delivery of supports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avoid re-</w:t>
      </w:r>
      <w:r w:rsidR="00B66EF6" w:rsidRPr="0037282E">
        <w:rPr>
          <w:rStyle w:val="s1"/>
          <w:rFonts w:ascii="Calibri" w:hAnsi="Calibri" w:cs="Calibri"/>
          <w:b/>
          <w:bCs/>
          <w:color w:val="000000" w:themeColor="text1"/>
        </w:rPr>
        <w:t>traumatization</w:t>
      </w:r>
      <w:r w:rsidRPr="0037282E">
        <w:rPr>
          <w:rFonts w:ascii="Calibri" w:hAnsi="Calibri" w:cs="Calibri"/>
          <w:color w:val="000000" w:themeColor="text1"/>
        </w:rPr>
        <w:t xml:space="preserve">, uphold human rights and align with the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NDIS Practice Standards</w:t>
      </w:r>
      <w:r w:rsidRPr="0037282E">
        <w:rPr>
          <w:rFonts w:ascii="Calibri" w:hAnsi="Calibri" w:cs="Calibri"/>
          <w:color w:val="000000" w:themeColor="text1"/>
        </w:rPr>
        <w:t>, particularly:</w:t>
      </w:r>
    </w:p>
    <w:p w14:paraId="29EDCE3A" w14:textId="77777777" w:rsidR="00982F0D" w:rsidRPr="0037282E" w:rsidRDefault="00982F0D" w:rsidP="00D43A52">
      <w:pPr>
        <w:pStyle w:val="p1"/>
        <w:numPr>
          <w:ilvl w:val="1"/>
          <w:numId w:val="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Rights and Responsibilities</w:t>
      </w:r>
    </w:p>
    <w:p w14:paraId="230D5945" w14:textId="77777777" w:rsidR="00982F0D" w:rsidRPr="0037282E" w:rsidRDefault="00982F0D" w:rsidP="00D43A52">
      <w:pPr>
        <w:pStyle w:val="p1"/>
        <w:numPr>
          <w:ilvl w:val="1"/>
          <w:numId w:val="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Provision of Supports</w:t>
      </w:r>
    </w:p>
    <w:p w14:paraId="52266982" w14:textId="77777777" w:rsidR="00982F0D" w:rsidRPr="0037282E" w:rsidRDefault="00982F0D" w:rsidP="00D43A52">
      <w:pPr>
        <w:pStyle w:val="p1"/>
        <w:numPr>
          <w:ilvl w:val="1"/>
          <w:numId w:val="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Provider Governance and Operational Management</w:t>
      </w:r>
    </w:p>
    <w:p w14:paraId="26AA77F8" w14:textId="274DBAB5" w:rsidR="00982F0D" w:rsidRPr="0037282E" w:rsidRDefault="00B66EF6" w:rsidP="00D43A52">
      <w:pPr>
        <w:pStyle w:val="p1"/>
        <w:numPr>
          <w:ilvl w:val="1"/>
          <w:numId w:val="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Behavior</w:t>
      </w:r>
      <w:r w:rsidR="00982F0D" w:rsidRPr="0037282E">
        <w:rPr>
          <w:rFonts w:ascii="Calibri" w:hAnsi="Calibri" w:cs="Calibri"/>
          <w:color w:val="000000" w:themeColor="text1"/>
        </w:rPr>
        <w:t xml:space="preserve"> Support and Restrictive Practices</w:t>
      </w:r>
    </w:p>
    <w:p w14:paraId="74C93377" w14:textId="77777777" w:rsidR="00982F0D" w:rsidRPr="0037282E" w:rsidRDefault="00982F0D" w:rsidP="00D43A52">
      <w:pPr>
        <w:pStyle w:val="p1"/>
        <w:numPr>
          <w:ilvl w:val="1"/>
          <w:numId w:val="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Incident Management and Risk Management.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65C85C48" w14:textId="68466270" w:rsidR="00982F0D" w:rsidRPr="0037282E" w:rsidRDefault="00982F0D" w:rsidP="00D43A52">
      <w:pPr>
        <w:pStyle w:val="p1"/>
        <w:numPr>
          <w:ilvl w:val="0"/>
          <w:numId w:val="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Staff understand the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prevalence and impact of trauma</w:t>
      </w:r>
      <w:r w:rsidRPr="0037282E">
        <w:rPr>
          <w:rFonts w:ascii="Calibri" w:hAnsi="Calibri" w:cs="Calibri"/>
          <w:color w:val="000000" w:themeColor="text1"/>
        </w:rPr>
        <w:t xml:space="preserve">, can </w:t>
      </w:r>
      <w:r w:rsidR="00B66EF6" w:rsidRPr="0037282E">
        <w:rPr>
          <w:rStyle w:val="s1"/>
          <w:rFonts w:ascii="Calibri" w:hAnsi="Calibri" w:cs="Calibri"/>
          <w:b/>
          <w:bCs/>
          <w:color w:val="000000" w:themeColor="text1"/>
        </w:rPr>
        <w:t>recognize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 xml:space="preserve"> trauma responses</w:t>
      </w:r>
      <w:r w:rsidRPr="0037282E">
        <w:rPr>
          <w:rFonts w:ascii="Calibri" w:hAnsi="Calibri" w:cs="Calibri"/>
          <w:color w:val="000000" w:themeColor="text1"/>
        </w:rPr>
        <w:t>, and respond in ways that promote recovery, regulation, dignity and participation.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1AA1F1D" w14:textId="23B8CA9B" w:rsidR="00982F0D" w:rsidRPr="00B66EF6" w:rsidRDefault="00982F0D" w:rsidP="00D43A52">
      <w:pPr>
        <w:pStyle w:val="p1"/>
        <w:numPr>
          <w:ilvl w:val="0"/>
          <w:numId w:val="4"/>
        </w:numPr>
        <w:spacing w:before="0" w:beforeAutospacing="0"/>
        <w:rPr>
          <w:rStyle w:val="s2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AmeCare meets obligations under the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Disability Services and Inclusion Act 2023</w:t>
      </w:r>
      <w:r w:rsidRPr="0037282E">
        <w:rPr>
          <w:rFonts w:ascii="Calibri" w:hAnsi="Calibri" w:cs="Calibri"/>
          <w:color w:val="000000" w:themeColor="text1"/>
        </w:rPr>
        <w:t xml:space="preserve"> and related guidance for trauma-informed disability service provision.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2A688F74" w14:textId="08542624" w:rsidR="00B66EF6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SCOPE</w:t>
      </w:r>
    </w:p>
    <w:p w14:paraId="266CEFDA" w14:textId="77777777" w:rsidR="00B66EF6" w:rsidRPr="00B66EF6" w:rsidRDefault="00B66EF6" w:rsidP="00B66EF6"/>
    <w:p w14:paraId="34043D32" w14:textId="2810DFDB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This policy applies to:</w:t>
      </w:r>
    </w:p>
    <w:p w14:paraId="21AC6B93" w14:textId="77777777" w:rsidR="00982F0D" w:rsidRPr="0037282E" w:rsidRDefault="00982F0D" w:rsidP="00D43A52">
      <w:pPr>
        <w:pStyle w:val="p1"/>
        <w:numPr>
          <w:ilvl w:val="0"/>
          <w:numId w:val="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All AmeCare workers (employees, agency staff, contractors, students, volunteers, managers, Directors).</w:t>
      </w:r>
    </w:p>
    <w:p w14:paraId="6EA7BA05" w14:textId="77777777" w:rsidR="00982F0D" w:rsidRPr="0037282E" w:rsidRDefault="00982F0D" w:rsidP="00D43A52">
      <w:pPr>
        <w:pStyle w:val="p1"/>
        <w:numPr>
          <w:ilvl w:val="0"/>
          <w:numId w:val="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All settings in which AmeCare provides support:</w:t>
      </w:r>
    </w:p>
    <w:p w14:paraId="339846EE" w14:textId="77777777" w:rsidR="00982F0D" w:rsidRPr="0037282E" w:rsidRDefault="00982F0D" w:rsidP="00D43A52">
      <w:pPr>
        <w:pStyle w:val="p1"/>
        <w:numPr>
          <w:ilvl w:val="1"/>
          <w:numId w:val="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Supported accommodation, SIL/ILO</w:t>
      </w:r>
    </w:p>
    <w:p w14:paraId="73E5EEB3" w14:textId="77777777" w:rsidR="00982F0D" w:rsidRPr="0037282E" w:rsidRDefault="00982F0D" w:rsidP="00D43A52">
      <w:pPr>
        <w:pStyle w:val="p1"/>
        <w:numPr>
          <w:ilvl w:val="1"/>
          <w:numId w:val="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Short Term Accommodation / respite</w:t>
      </w:r>
    </w:p>
    <w:p w14:paraId="57034BDA" w14:textId="77777777" w:rsidR="00982F0D" w:rsidRPr="0037282E" w:rsidRDefault="00982F0D" w:rsidP="00D43A52">
      <w:pPr>
        <w:pStyle w:val="p1"/>
        <w:numPr>
          <w:ilvl w:val="1"/>
          <w:numId w:val="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Community access, transport, in-home supports</w:t>
      </w:r>
    </w:p>
    <w:p w14:paraId="3481C994" w14:textId="77777777" w:rsidR="00982F0D" w:rsidRPr="0037282E" w:rsidRDefault="00982F0D" w:rsidP="00D43A52">
      <w:pPr>
        <w:pStyle w:val="p1"/>
        <w:numPr>
          <w:ilvl w:val="1"/>
          <w:numId w:val="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Day programs, capacity-building programs.</w:t>
      </w:r>
    </w:p>
    <w:p w14:paraId="721F155E" w14:textId="77777777" w:rsidR="00982F0D" w:rsidRPr="0037282E" w:rsidRDefault="00982F0D" w:rsidP="00D43A52">
      <w:pPr>
        <w:pStyle w:val="p1"/>
        <w:numPr>
          <w:ilvl w:val="0"/>
          <w:numId w:val="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t xml:space="preserve">All NDIS participants supported by AmeCare, </w:t>
      </w:r>
      <w:r w:rsidRPr="0037282E">
        <w:rPr>
          <w:rFonts w:ascii="Calibri" w:hAnsi="Calibri" w:cs="Calibri"/>
          <w:b/>
          <w:bCs/>
          <w:color w:val="000000" w:themeColor="text1"/>
        </w:rPr>
        <w:t>regardless of whether trauma has been disclosed, documented, or formally diagnosed</w:t>
      </w:r>
      <w:r w:rsidRPr="0037282E">
        <w:rPr>
          <w:rStyle w:val="s1"/>
          <w:rFonts w:ascii="Calibri" w:hAnsi="Calibri" w:cs="Calibri"/>
          <w:color w:val="000000" w:themeColor="text1"/>
        </w:rPr>
        <w:t>.</w:t>
      </w:r>
    </w:p>
    <w:p w14:paraId="2D83B8DA" w14:textId="77777777" w:rsidR="00982F0D" w:rsidRPr="0037282E" w:rsidRDefault="00982F0D" w:rsidP="0037282E">
      <w:pPr>
        <w:pStyle w:val="p3"/>
        <w:spacing w:before="0" w:beforeAutospacing="0"/>
        <w:rPr>
          <w:rFonts w:ascii="Calibri" w:hAnsi="Calibri" w:cs="Calibri"/>
          <w:color w:val="000000" w:themeColor="text1"/>
        </w:rPr>
      </w:pPr>
    </w:p>
    <w:p w14:paraId="7C461A38" w14:textId="3C3A4694" w:rsidR="00982F0D" w:rsidRPr="00B66EF6" w:rsidRDefault="00982F0D" w:rsidP="00B66EF6">
      <w:pPr>
        <w:pStyle w:val="p1"/>
        <w:spacing w:before="0" w:beforeAutospacing="0"/>
        <w:rPr>
          <w:rStyle w:val="s2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lastRenderedPageBreak/>
        <w:t xml:space="preserve">Trauma-informed practice is a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whole-of-</w:t>
      </w:r>
      <w:r w:rsidR="00B66EF6" w:rsidRPr="0037282E">
        <w:rPr>
          <w:rStyle w:val="s1"/>
          <w:rFonts w:ascii="Calibri" w:hAnsi="Calibri" w:cs="Calibri"/>
          <w:b/>
          <w:bCs/>
          <w:color w:val="000000" w:themeColor="text1"/>
        </w:rPr>
        <w:t>organization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 xml:space="preserve"> approach</w:t>
      </w:r>
      <w:r w:rsidRPr="0037282E">
        <w:rPr>
          <w:rFonts w:ascii="Calibri" w:hAnsi="Calibri" w:cs="Calibri"/>
          <w:color w:val="000000" w:themeColor="text1"/>
        </w:rPr>
        <w:t>—it is not a specialist add-on service.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57BF58D5" w14:textId="6C6CB801" w:rsidR="00982F0D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DEFINITIONS</w:t>
      </w:r>
    </w:p>
    <w:p w14:paraId="0C4C9130" w14:textId="77777777" w:rsidR="00B66EF6" w:rsidRPr="00B66EF6" w:rsidRDefault="00B66EF6" w:rsidP="00B66E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82F0D" w:rsidRPr="0037282E" w14:paraId="72E05947" w14:textId="77777777">
        <w:tc>
          <w:tcPr>
            <w:tcW w:w="4508" w:type="dxa"/>
          </w:tcPr>
          <w:p w14:paraId="74211C73" w14:textId="77777777" w:rsidR="00982F0D" w:rsidRPr="0037282E" w:rsidRDefault="00982F0D" w:rsidP="0037282E">
            <w:pPr>
              <w:pStyle w:val="p4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b/>
                <w:bCs/>
                <w:color w:val="000000" w:themeColor="text1"/>
              </w:rPr>
              <w:t>Trauma</w:t>
            </w:r>
          </w:p>
        </w:tc>
        <w:tc>
          <w:tcPr>
            <w:tcW w:w="4508" w:type="dxa"/>
          </w:tcPr>
          <w:p w14:paraId="354D55C6" w14:textId="77777777" w:rsidR="00982F0D" w:rsidRPr="0037282E" w:rsidRDefault="00982F0D" w:rsidP="0037282E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color w:val="000000" w:themeColor="text1"/>
              </w:rPr>
              <w:t>A result of events or circumstances that are physically or emotionally harmful or life threatening, and that have lasting adverse effects on a person’s functioning and wellbeing (e.g. safety, emotions, relationships, spirituality).</w:t>
            </w:r>
            <w:r w:rsidRPr="0037282E">
              <w:rPr>
                <w:rStyle w:val="apple-converted-space"/>
                <w:rFonts w:ascii="Calibri" w:eastAsiaTheme="majorEastAsia" w:hAnsi="Calibri" w:cs="Calibri"/>
                <w:color w:val="000000" w:themeColor="text1"/>
              </w:rPr>
              <w:t xml:space="preserve">  </w:t>
            </w:r>
          </w:p>
        </w:tc>
      </w:tr>
      <w:tr w:rsidR="00982F0D" w:rsidRPr="0037282E" w14:paraId="038FC0F4" w14:textId="77777777">
        <w:tc>
          <w:tcPr>
            <w:tcW w:w="4508" w:type="dxa"/>
          </w:tcPr>
          <w:p w14:paraId="23CDFC85" w14:textId="5BB9FF73" w:rsidR="00982F0D" w:rsidRPr="0037282E" w:rsidRDefault="00982F0D" w:rsidP="0037282E">
            <w:pPr>
              <w:pStyle w:val="p3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b/>
                <w:bCs/>
                <w:color w:val="000000" w:themeColor="text1"/>
              </w:rPr>
              <w:t>Complex Trauma</w:t>
            </w:r>
          </w:p>
        </w:tc>
        <w:tc>
          <w:tcPr>
            <w:tcW w:w="4508" w:type="dxa"/>
          </w:tcPr>
          <w:p w14:paraId="305D3A3B" w14:textId="59ED721F" w:rsidR="00982F0D" w:rsidRPr="0037282E" w:rsidRDefault="00982F0D" w:rsidP="0037282E">
            <w:pPr>
              <w:pStyle w:val="p4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color w:val="000000" w:themeColor="text1"/>
              </w:rPr>
              <w:t>Exposure to multiple, chronic, and prolonged developmentally adverse events (e.g. childhood abuse, neglect, family violence) often occurring within relationships where there is an expectation of care.</w:t>
            </w:r>
          </w:p>
        </w:tc>
      </w:tr>
      <w:tr w:rsidR="00982F0D" w:rsidRPr="0037282E" w14:paraId="15A71F30" w14:textId="77777777">
        <w:tc>
          <w:tcPr>
            <w:tcW w:w="4508" w:type="dxa"/>
          </w:tcPr>
          <w:p w14:paraId="2E89D07C" w14:textId="77777777" w:rsidR="00982F0D" w:rsidRPr="0037282E" w:rsidRDefault="00982F0D" w:rsidP="0037282E">
            <w:pPr>
              <w:pStyle w:val="p4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b/>
                <w:bCs/>
                <w:color w:val="000000" w:themeColor="text1"/>
              </w:rPr>
              <w:t>Trauma-Informed Care / Trauma-Informed Practice</w:t>
            </w:r>
          </w:p>
        </w:tc>
        <w:tc>
          <w:tcPr>
            <w:tcW w:w="4508" w:type="dxa"/>
          </w:tcPr>
          <w:p w14:paraId="780FEA94" w14:textId="56509014" w:rsidR="00982F0D" w:rsidRPr="0037282E" w:rsidRDefault="00982F0D" w:rsidP="0037282E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color w:val="000000" w:themeColor="text1"/>
              </w:rPr>
              <w:t xml:space="preserve">A </w:t>
            </w:r>
            <w:r w:rsidRPr="0037282E">
              <w:rPr>
                <w:rStyle w:val="s1"/>
                <w:rFonts w:ascii="Calibri" w:hAnsi="Calibri" w:cs="Calibri"/>
                <w:b/>
                <w:bCs/>
                <w:color w:val="000000" w:themeColor="text1"/>
              </w:rPr>
              <w:t>strengths-based, recovery-oriented approach</w:t>
            </w:r>
            <w:r w:rsidRPr="0037282E">
              <w:rPr>
                <w:rFonts w:ascii="Calibri" w:hAnsi="Calibri" w:cs="Calibri"/>
                <w:color w:val="000000" w:themeColor="text1"/>
              </w:rPr>
              <w:t xml:space="preserve"> that </w:t>
            </w:r>
            <w:r w:rsidR="00B66EF6" w:rsidRPr="0037282E">
              <w:rPr>
                <w:rFonts w:ascii="Calibri" w:hAnsi="Calibri" w:cs="Calibri"/>
                <w:color w:val="000000" w:themeColor="text1"/>
              </w:rPr>
              <w:t>recognizes</w:t>
            </w:r>
            <w:r w:rsidRPr="0037282E">
              <w:rPr>
                <w:rFonts w:ascii="Calibri" w:hAnsi="Calibri" w:cs="Calibri"/>
                <w:color w:val="000000" w:themeColor="text1"/>
              </w:rPr>
              <w:t xml:space="preserve"> the widespread impact of trauma, understands potential paths for recovery, and actively works to </w:t>
            </w:r>
            <w:r w:rsidRPr="0037282E">
              <w:rPr>
                <w:rStyle w:val="s1"/>
                <w:rFonts w:ascii="Calibri" w:hAnsi="Calibri" w:cs="Calibri"/>
                <w:b/>
                <w:bCs/>
                <w:color w:val="000000" w:themeColor="text1"/>
              </w:rPr>
              <w:t>avoid re-</w:t>
            </w:r>
            <w:r w:rsidR="00B66EF6" w:rsidRPr="0037282E">
              <w:rPr>
                <w:rStyle w:val="s1"/>
                <w:rFonts w:ascii="Calibri" w:hAnsi="Calibri" w:cs="Calibri"/>
                <w:b/>
                <w:bCs/>
                <w:color w:val="000000" w:themeColor="text1"/>
              </w:rPr>
              <w:t>traumatization</w:t>
            </w:r>
            <w:r w:rsidRPr="0037282E">
              <w:rPr>
                <w:rFonts w:ascii="Calibri" w:hAnsi="Calibri" w:cs="Calibri"/>
                <w:color w:val="000000" w:themeColor="text1"/>
              </w:rPr>
              <w:t xml:space="preserve"> while promoting safety, control, choice and collaboration in all aspects of service delivery.</w:t>
            </w:r>
            <w:r w:rsidRPr="0037282E">
              <w:rPr>
                <w:rStyle w:val="apple-converted-space"/>
                <w:rFonts w:ascii="Calibri" w:eastAsiaTheme="majorEastAsia" w:hAnsi="Calibri" w:cs="Calibri"/>
                <w:color w:val="000000" w:themeColor="text1"/>
              </w:rPr>
              <w:t xml:space="preserve">  </w:t>
            </w:r>
          </w:p>
        </w:tc>
      </w:tr>
      <w:tr w:rsidR="00982F0D" w:rsidRPr="0037282E" w14:paraId="14D327EB" w14:textId="77777777">
        <w:tc>
          <w:tcPr>
            <w:tcW w:w="4508" w:type="dxa"/>
          </w:tcPr>
          <w:p w14:paraId="47642BCF" w14:textId="7C62A267" w:rsidR="00982F0D" w:rsidRPr="0037282E" w:rsidRDefault="00982F0D" w:rsidP="0037282E">
            <w:pPr>
              <w:pStyle w:val="p3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b/>
                <w:bCs/>
                <w:color w:val="000000" w:themeColor="text1"/>
              </w:rPr>
              <w:t>Re-</w:t>
            </w:r>
            <w:r w:rsidR="00B66EF6" w:rsidRPr="0037282E">
              <w:rPr>
                <w:rFonts w:ascii="Calibri" w:hAnsi="Calibri" w:cs="Calibri"/>
                <w:b/>
                <w:bCs/>
                <w:color w:val="000000" w:themeColor="text1"/>
              </w:rPr>
              <w:t>traumatization</w:t>
            </w:r>
          </w:p>
        </w:tc>
        <w:tc>
          <w:tcPr>
            <w:tcW w:w="4508" w:type="dxa"/>
          </w:tcPr>
          <w:p w14:paraId="68F186F4" w14:textId="39D4CBD7" w:rsidR="00982F0D" w:rsidRPr="0037282E" w:rsidRDefault="00982F0D" w:rsidP="0037282E">
            <w:pPr>
              <w:pStyle w:val="p4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color w:val="000000" w:themeColor="text1"/>
              </w:rPr>
              <w:t>Situations, practices or interactions that re-activate traumatic stress reactions, whether or not the person consciously connects them to past trauma (e.g. being restrained, shouted at, ignored, or having no control over decisions).</w:t>
            </w:r>
            <w:r w:rsidRPr="0037282E">
              <w:rPr>
                <w:rStyle w:val="apple-converted-space"/>
                <w:rFonts w:ascii="Calibri" w:eastAsiaTheme="majorEastAsia" w:hAnsi="Calibri" w:cs="Calibri"/>
                <w:color w:val="000000" w:themeColor="text1"/>
              </w:rPr>
              <w:t> </w:t>
            </w:r>
          </w:p>
        </w:tc>
      </w:tr>
      <w:tr w:rsidR="00982F0D" w:rsidRPr="0037282E" w14:paraId="7EEDFC12" w14:textId="77777777">
        <w:tc>
          <w:tcPr>
            <w:tcW w:w="4508" w:type="dxa"/>
          </w:tcPr>
          <w:p w14:paraId="39D21621" w14:textId="77777777" w:rsidR="00982F0D" w:rsidRPr="0037282E" w:rsidRDefault="00982F0D" w:rsidP="0037282E">
            <w:pPr>
              <w:pStyle w:val="p4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b/>
                <w:bCs/>
                <w:color w:val="000000" w:themeColor="text1"/>
              </w:rPr>
              <w:t>Trauma Response</w:t>
            </w:r>
          </w:p>
        </w:tc>
        <w:tc>
          <w:tcPr>
            <w:tcW w:w="4508" w:type="dxa"/>
          </w:tcPr>
          <w:p w14:paraId="4BA7C99A" w14:textId="3E09F18F" w:rsidR="00982F0D" w:rsidRPr="0037282E" w:rsidRDefault="00B66EF6" w:rsidP="0037282E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color w:val="000000" w:themeColor="text1"/>
              </w:rPr>
              <w:t>Behavioral</w:t>
            </w:r>
            <w:r w:rsidR="00982F0D" w:rsidRPr="0037282E">
              <w:rPr>
                <w:rFonts w:ascii="Calibri" w:hAnsi="Calibri" w:cs="Calibri"/>
                <w:color w:val="000000" w:themeColor="text1"/>
              </w:rPr>
              <w:t xml:space="preserve">, emotional, physical or cognitive reactions linked to trauma, including hyper-arousal, dissociation, shutdown, anger, avoidance, panic, self-harm, or apparently “challenging </w:t>
            </w:r>
            <w:r w:rsidRPr="0037282E">
              <w:rPr>
                <w:rFonts w:ascii="Calibri" w:hAnsi="Calibri" w:cs="Calibri"/>
                <w:color w:val="000000" w:themeColor="text1"/>
              </w:rPr>
              <w:t>behaviors</w:t>
            </w:r>
            <w:r w:rsidR="00982F0D" w:rsidRPr="0037282E">
              <w:rPr>
                <w:rFonts w:ascii="Calibri" w:hAnsi="Calibri" w:cs="Calibri"/>
                <w:color w:val="000000" w:themeColor="text1"/>
              </w:rPr>
              <w:t>” that are actually protective or adaptive responses.</w:t>
            </w:r>
          </w:p>
        </w:tc>
      </w:tr>
      <w:tr w:rsidR="00982F0D" w:rsidRPr="0037282E" w14:paraId="5721DAAB" w14:textId="77777777">
        <w:tc>
          <w:tcPr>
            <w:tcW w:w="4508" w:type="dxa"/>
          </w:tcPr>
          <w:p w14:paraId="0AEC4AA9" w14:textId="0E26DA74" w:rsidR="00982F0D" w:rsidRPr="0037282E" w:rsidRDefault="00982F0D" w:rsidP="0037282E">
            <w:pPr>
              <w:pStyle w:val="p3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b/>
                <w:bCs/>
                <w:color w:val="000000" w:themeColor="text1"/>
              </w:rPr>
              <w:t>Trigger</w:t>
            </w:r>
          </w:p>
        </w:tc>
        <w:tc>
          <w:tcPr>
            <w:tcW w:w="4508" w:type="dxa"/>
          </w:tcPr>
          <w:p w14:paraId="25F8DC22" w14:textId="63EB9846" w:rsidR="00982F0D" w:rsidRPr="0037282E" w:rsidRDefault="00982F0D" w:rsidP="0037282E">
            <w:pPr>
              <w:pStyle w:val="p4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color w:val="000000" w:themeColor="text1"/>
              </w:rPr>
              <w:t>Any internal or external cue (e.g. certain people, tone of voice, smells, procedures, uniforms, sounds, environments, anniversaries) that activates a trauma response.</w:t>
            </w:r>
          </w:p>
        </w:tc>
      </w:tr>
      <w:tr w:rsidR="00982F0D" w:rsidRPr="0037282E" w14:paraId="154F43C6" w14:textId="77777777">
        <w:tc>
          <w:tcPr>
            <w:tcW w:w="4508" w:type="dxa"/>
          </w:tcPr>
          <w:p w14:paraId="2278E15C" w14:textId="77777777" w:rsidR="00982F0D" w:rsidRPr="0037282E" w:rsidRDefault="00982F0D" w:rsidP="0037282E">
            <w:pPr>
              <w:pStyle w:val="p4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b/>
                <w:bCs/>
                <w:color w:val="000000" w:themeColor="text1"/>
              </w:rPr>
              <w:t>Cultural Safety</w:t>
            </w:r>
          </w:p>
        </w:tc>
        <w:tc>
          <w:tcPr>
            <w:tcW w:w="4508" w:type="dxa"/>
          </w:tcPr>
          <w:p w14:paraId="126A5BC5" w14:textId="77777777" w:rsidR="00982F0D" w:rsidRPr="0037282E" w:rsidRDefault="00982F0D" w:rsidP="0037282E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color w:val="000000" w:themeColor="text1"/>
              </w:rPr>
              <w:t>An environment that is spiritually, socially and emotionally safe and where identity—including Aboriginal and Torres Strait Islander, CALD, faith, LGBTIQA+ and other identities—is respected and affirmed.</w:t>
            </w:r>
            <w:r w:rsidRPr="0037282E">
              <w:rPr>
                <w:rStyle w:val="apple-converted-space"/>
                <w:rFonts w:ascii="Calibri" w:eastAsiaTheme="majorEastAsia" w:hAnsi="Calibri" w:cs="Calibri"/>
                <w:color w:val="000000" w:themeColor="text1"/>
              </w:rPr>
              <w:t xml:space="preserve">  </w:t>
            </w:r>
          </w:p>
        </w:tc>
      </w:tr>
      <w:tr w:rsidR="00982F0D" w:rsidRPr="0037282E" w14:paraId="5A156042" w14:textId="77777777">
        <w:tc>
          <w:tcPr>
            <w:tcW w:w="4508" w:type="dxa"/>
          </w:tcPr>
          <w:p w14:paraId="1CE7C70B" w14:textId="38CE8995" w:rsidR="00982F0D" w:rsidRPr="0037282E" w:rsidRDefault="00982F0D" w:rsidP="0037282E">
            <w:pPr>
              <w:pStyle w:val="p3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Recovery-Oriented Practice</w:t>
            </w:r>
          </w:p>
        </w:tc>
        <w:tc>
          <w:tcPr>
            <w:tcW w:w="4508" w:type="dxa"/>
          </w:tcPr>
          <w:p w14:paraId="02CBA8BF" w14:textId="48B2C47A" w:rsidR="00982F0D" w:rsidRPr="0037282E" w:rsidRDefault="00982F0D" w:rsidP="0037282E">
            <w:pPr>
              <w:pStyle w:val="p4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37282E">
              <w:rPr>
                <w:rFonts w:ascii="Calibri" w:hAnsi="Calibri" w:cs="Calibri"/>
                <w:color w:val="000000" w:themeColor="text1"/>
              </w:rPr>
              <w:t xml:space="preserve">An approach that focuses on hope, autonomy, self-determination, relationships and community connection, as described in the </w:t>
            </w:r>
            <w:r w:rsidRPr="0037282E">
              <w:rPr>
                <w:rStyle w:val="s1"/>
                <w:rFonts w:ascii="Calibri" w:hAnsi="Calibri" w:cs="Calibri"/>
                <w:b/>
                <w:bCs/>
                <w:color w:val="000000" w:themeColor="text1"/>
              </w:rPr>
              <w:t>National Recovery-Oriented Mental Health Framework</w:t>
            </w:r>
            <w:r w:rsidRPr="0037282E">
              <w:rPr>
                <w:rFonts w:ascii="Calibri" w:hAnsi="Calibri" w:cs="Calibri"/>
                <w:color w:val="000000" w:themeColor="text1"/>
              </w:rPr>
              <w:t xml:space="preserve"> and NDIS </w:t>
            </w:r>
            <w:r w:rsidRPr="0037282E">
              <w:rPr>
                <w:rStyle w:val="s1"/>
                <w:rFonts w:ascii="Calibri" w:hAnsi="Calibri" w:cs="Calibri"/>
                <w:b/>
                <w:bCs/>
                <w:color w:val="000000" w:themeColor="text1"/>
              </w:rPr>
              <w:t>Psychosocial Disability Recovery-Oriented Framework</w:t>
            </w:r>
            <w:r w:rsidRPr="0037282E">
              <w:rPr>
                <w:rFonts w:ascii="Calibri" w:hAnsi="Calibri" w:cs="Calibri"/>
                <w:color w:val="000000" w:themeColor="text1"/>
              </w:rPr>
              <w:t>.</w:t>
            </w:r>
            <w:r w:rsidRPr="0037282E">
              <w:rPr>
                <w:rStyle w:val="apple-converted-space"/>
                <w:rFonts w:ascii="Calibri" w:eastAsiaTheme="majorEastAsia" w:hAnsi="Calibri" w:cs="Calibri"/>
                <w:color w:val="000000" w:themeColor="text1"/>
              </w:rPr>
              <w:t> </w:t>
            </w:r>
          </w:p>
        </w:tc>
      </w:tr>
    </w:tbl>
    <w:p w14:paraId="32F157B0" w14:textId="2C9A2AB0" w:rsidR="00982F0D" w:rsidRPr="0037282E" w:rsidRDefault="00982F0D" w:rsidP="0037282E">
      <w:pPr>
        <w:rPr>
          <w:rStyle w:val="s2"/>
          <w:rFonts w:ascii="Calibri" w:hAnsi="Calibri" w:cs="Calibri"/>
          <w:color w:val="000000" w:themeColor="text1"/>
        </w:rPr>
      </w:pPr>
    </w:p>
    <w:p w14:paraId="5F98D379" w14:textId="717C8095" w:rsidR="00982F0D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POLICY STATEMENT</w:t>
      </w:r>
    </w:p>
    <w:p w14:paraId="37D8F2F5" w14:textId="77777777" w:rsidR="00B66EF6" w:rsidRPr="00B66EF6" w:rsidRDefault="00B66EF6" w:rsidP="00B66EF6"/>
    <w:p w14:paraId="04F5B7EE" w14:textId="6A038E1F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AmeCare </w:t>
      </w:r>
      <w:r w:rsidR="00B66EF6" w:rsidRPr="0037282E">
        <w:rPr>
          <w:rFonts w:ascii="Calibri" w:hAnsi="Calibri" w:cs="Calibri"/>
          <w:color w:val="000000" w:themeColor="text1"/>
        </w:rPr>
        <w:t>recognizes</w:t>
      </w:r>
      <w:r w:rsidRPr="0037282E">
        <w:rPr>
          <w:rFonts w:ascii="Calibri" w:hAnsi="Calibri" w:cs="Calibri"/>
          <w:color w:val="000000" w:themeColor="text1"/>
        </w:rPr>
        <w:t xml:space="preserve"> that:</w:t>
      </w:r>
    </w:p>
    <w:p w14:paraId="619DD94F" w14:textId="77777777" w:rsidR="00982F0D" w:rsidRPr="0037282E" w:rsidRDefault="00982F0D" w:rsidP="00D43A52">
      <w:pPr>
        <w:pStyle w:val="p1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Trauma is common</w:t>
      </w:r>
      <w:r w:rsidRPr="0037282E">
        <w:rPr>
          <w:rFonts w:ascii="Calibri" w:hAnsi="Calibri" w:cs="Calibri"/>
          <w:color w:val="000000" w:themeColor="text1"/>
        </w:rPr>
        <w:t xml:space="preserve"> among people with disability and psychosocial disability.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365D22C4" w14:textId="00CF7652" w:rsidR="00982F0D" w:rsidRPr="00B66EF6" w:rsidRDefault="00982F0D" w:rsidP="00D43A52">
      <w:pPr>
        <w:pStyle w:val="p1"/>
        <w:numPr>
          <w:ilvl w:val="0"/>
          <w:numId w:val="6"/>
        </w:numPr>
        <w:spacing w:before="0" w:beforeAutospacing="0" w:after="0" w:afterAutospacing="0"/>
        <w:rPr>
          <w:rStyle w:val="apple-converted-space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Service systems themselves can unintentionally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re-</w:t>
      </w:r>
      <w:r w:rsidR="00B66EF6" w:rsidRPr="0037282E">
        <w:rPr>
          <w:rStyle w:val="s1"/>
          <w:rFonts w:ascii="Calibri" w:hAnsi="Calibri" w:cs="Calibri"/>
          <w:b/>
          <w:bCs/>
          <w:color w:val="000000" w:themeColor="text1"/>
        </w:rPr>
        <w:t>traumatize</w:t>
      </w:r>
      <w:r w:rsidRPr="0037282E">
        <w:rPr>
          <w:rFonts w:ascii="Calibri" w:hAnsi="Calibri" w:cs="Calibri"/>
          <w:color w:val="000000" w:themeColor="text1"/>
        </w:rPr>
        <w:t xml:space="preserve"> people through restrictive, coercive, unsafe, or invalidating practices.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D64AC46" w14:textId="77777777" w:rsidR="00B66EF6" w:rsidRPr="00B66EF6" w:rsidRDefault="00B66EF6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2E0B894E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AmeCare therefore commits to:</w:t>
      </w:r>
    </w:p>
    <w:p w14:paraId="0B9F2F7C" w14:textId="77777777" w:rsidR="00982F0D" w:rsidRPr="0037282E" w:rsidRDefault="00982F0D" w:rsidP="00D43A52">
      <w:pPr>
        <w:pStyle w:val="p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Embedding trauma-informed principles</w:t>
      </w:r>
      <w:r w:rsidRPr="0037282E">
        <w:rPr>
          <w:rFonts w:ascii="Calibri" w:hAnsi="Calibri" w:cs="Calibri"/>
          <w:color w:val="000000" w:themeColor="text1"/>
        </w:rPr>
        <w:t xml:space="preserve"> in governance, policies, environment, workforce, and frontline practice.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4ED59B9" w14:textId="5DD76EA8" w:rsidR="00982F0D" w:rsidRPr="0037282E" w:rsidRDefault="00982F0D" w:rsidP="00D43A52">
      <w:pPr>
        <w:pStyle w:val="p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Balancing safety and least-restrictive practice</w:t>
      </w:r>
      <w:r w:rsidRPr="0037282E">
        <w:rPr>
          <w:rFonts w:ascii="Calibri" w:hAnsi="Calibri" w:cs="Calibri"/>
          <w:color w:val="000000" w:themeColor="text1"/>
        </w:rPr>
        <w:t xml:space="preserve">, consistent with NDIS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and restrictive practice requirements.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5097F874" w14:textId="77777777" w:rsidR="00982F0D" w:rsidRPr="0037282E" w:rsidRDefault="00982F0D" w:rsidP="00D43A52">
      <w:pPr>
        <w:pStyle w:val="p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Ensuring all staff are trained, supervised and supported to work in trauma-informed, recovery-oriented ways.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12369B5" w14:textId="77777777" w:rsidR="00982F0D" w:rsidRPr="0037282E" w:rsidRDefault="00982F0D" w:rsidP="00D43A52">
      <w:pPr>
        <w:pStyle w:val="p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Actively involving participants, families and carers (where appropriate) in co-design, planning, review and improvement of supports.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69B3059" w14:textId="7DB50352" w:rsidR="00982F0D" w:rsidRPr="0037282E" w:rsidRDefault="00982F0D" w:rsidP="00D43A52">
      <w:pPr>
        <w:pStyle w:val="p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Ensuring that any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and environmental strategies are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function-based, person-</w:t>
      </w:r>
      <w:r w:rsidR="00B66EF6" w:rsidRPr="0037282E">
        <w:rPr>
          <w:rStyle w:val="s1"/>
          <w:rFonts w:ascii="Calibri" w:hAnsi="Calibri" w:cs="Calibri"/>
          <w:b/>
          <w:bCs/>
          <w:color w:val="000000" w:themeColor="text1"/>
        </w:rPr>
        <w:t>centered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 xml:space="preserve"> and not punitive</w:t>
      </w:r>
      <w:r w:rsidRPr="0037282E">
        <w:rPr>
          <w:rFonts w:ascii="Calibri" w:hAnsi="Calibri" w:cs="Calibri"/>
          <w:color w:val="000000" w:themeColor="text1"/>
        </w:rPr>
        <w:t>, with a clear focus on quality of life and rights.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3A9AC03E" w14:textId="49776C09" w:rsidR="00982F0D" w:rsidRPr="0037282E" w:rsidRDefault="00982F0D" w:rsidP="00D43A52">
      <w:pPr>
        <w:pStyle w:val="p1"/>
        <w:numPr>
          <w:ilvl w:val="0"/>
          <w:numId w:val="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Maintaining an internal audit and continuous improvement process that measures AmeCare’s progress in implementing trauma-informed care at </w:t>
      </w:r>
      <w:r w:rsidR="00B66EF6" w:rsidRPr="0037282E">
        <w:rPr>
          <w:rFonts w:ascii="Calibri" w:hAnsi="Calibri" w:cs="Calibri"/>
          <w:color w:val="000000" w:themeColor="text1"/>
        </w:rPr>
        <w:t>organizational</w:t>
      </w:r>
      <w:r w:rsidRPr="0037282E">
        <w:rPr>
          <w:rFonts w:ascii="Calibri" w:hAnsi="Calibri" w:cs="Calibri"/>
          <w:color w:val="000000" w:themeColor="text1"/>
        </w:rPr>
        <w:t>, program and practice levels.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5DCDD261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3C0CB47F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This policy is to be read together with:</w:t>
      </w:r>
    </w:p>
    <w:p w14:paraId="4E753D22" w14:textId="77C43CEB" w:rsidR="00982F0D" w:rsidRPr="0037282E" w:rsidRDefault="00B66EF6" w:rsidP="00D43A52">
      <w:pPr>
        <w:pStyle w:val="p1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Behavior</w:t>
      </w:r>
      <w:r w:rsidR="00982F0D" w:rsidRPr="0037282E">
        <w:rPr>
          <w:rFonts w:ascii="Calibri" w:hAnsi="Calibri" w:cs="Calibri"/>
          <w:color w:val="000000" w:themeColor="text1"/>
        </w:rPr>
        <w:t xml:space="preserve"> Support and Restrictive Practices Policy</w:t>
      </w:r>
    </w:p>
    <w:p w14:paraId="02B728C2" w14:textId="77777777" w:rsidR="00982F0D" w:rsidRPr="0037282E" w:rsidRDefault="00982F0D" w:rsidP="00D43A52">
      <w:pPr>
        <w:pStyle w:val="p1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Incident Management Policy</w:t>
      </w:r>
    </w:p>
    <w:p w14:paraId="47A34111" w14:textId="77777777" w:rsidR="00982F0D" w:rsidRPr="0037282E" w:rsidRDefault="00982F0D" w:rsidP="00D43A52">
      <w:pPr>
        <w:pStyle w:val="p1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Risk Management Policy</w:t>
      </w:r>
    </w:p>
    <w:p w14:paraId="5D03F18F" w14:textId="77777777" w:rsidR="00982F0D" w:rsidRPr="0037282E" w:rsidRDefault="00982F0D" w:rsidP="00D43A52">
      <w:pPr>
        <w:pStyle w:val="p1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Rights and Responsibilities Policy</w:t>
      </w:r>
    </w:p>
    <w:p w14:paraId="7B56D742" w14:textId="77777777" w:rsidR="00982F0D" w:rsidRPr="0037282E" w:rsidRDefault="00982F0D" w:rsidP="00D43A52">
      <w:pPr>
        <w:pStyle w:val="p1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Cultural Safety / Diversity Policy</w:t>
      </w:r>
    </w:p>
    <w:p w14:paraId="4D8CF6C9" w14:textId="77777777" w:rsidR="00982F0D" w:rsidRPr="0037282E" w:rsidRDefault="00982F0D" w:rsidP="00D43A52">
      <w:pPr>
        <w:pStyle w:val="p1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Medication and Clinical Care Policies (where relevant)</w:t>
      </w:r>
    </w:p>
    <w:p w14:paraId="33E467F1" w14:textId="77777777" w:rsidR="00982F0D" w:rsidRPr="0037282E" w:rsidRDefault="00982F0D" w:rsidP="00D43A52">
      <w:pPr>
        <w:pStyle w:val="p1"/>
        <w:numPr>
          <w:ilvl w:val="0"/>
          <w:numId w:val="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Emergency Management Plan.</w:t>
      </w:r>
    </w:p>
    <w:p w14:paraId="5C746A1B" w14:textId="31646E5E" w:rsidR="00982F0D" w:rsidRPr="0037282E" w:rsidRDefault="00982F0D" w:rsidP="0037282E">
      <w:pPr>
        <w:rPr>
          <w:rStyle w:val="s2"/>
          <w:rFonts w:ascii="Calibri" w:hAnsi="Calibri" w:cs="Calibri"/>
          <w:color w:val="000000" w:themeColor="text1"/>
        </w:rPr>
      </w:pPr>
    </w:p>
    <w:p w14:paraId="14CA3C21" w14:textId="6A811D8B" w:rsidR="00982F0D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PROCEDURE</w:t>
      </w:r>
    </w:p>
    <w:p w14:paraId="0D6273DB" w14:textId="77777777" w:rsidR="00B66EF6" w:rsidRPr="00B66EF6" w:rsidRDefault="00B66EF6" w:rsidP="00B66EF6"/>
    <w:p w14:paraId="2D718C71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5.1 Organisational Trauma-Informed Framework</w:t>
      </w:r>
    </w:p>
    <w:p w14:paraId="527966F2" w14:textId="07290EE0" w:rsidR="00982F0D" w:rsidRPr="0037282E" w:rsidRDefault="00982F0D" w:rsidP="00B66EF6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Using Australian trauma-informed frameworks, AmeCare will develop and maintain an </w:t>
      </w:r>
      <w:r w:rsidR="00B66EF6" w:rsidRPr="0037282E">
        <w:rPr>
          <w:rFonts w:ascii="Calibri" w:hAnsi="Calibri" w:cs="Calibri"/>
          <w:color w:val="000000" w:themeColor="text1"/>
        </w:rPr>
        <w:t>organizational</w:t>
      </w:r>
      <w:r w:rsidRPr="0037282E">
        <w:rPr>
          <w:rFonts w:ascii="Calibri" w:hAnsi="Calibri" w:cs="Calibri"/>
          <w:color w:val="000000" w:themeColor="text1"/>
        </w:rPr>
        <w:t xml:space="preserve"> approach across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core domains</w:t>
      </w:r>
      <w:r w:rsidRPr="0037282E">
        <w:rPr>
          <w:rFonts w:ascii="Calibri" w:hAnsi="Calibri" w:cs="Calibri"/>
          <w:color w:val="000000" w:themeColor="text1"/>
        </w:rPr>
        <w:t xml:space="preserve"> </w:t>
      </w:r>
      <w:r w:rsidR="00B66EF6" w:rsidRPr="0037282E">
        <w:rPr>
          <w:rFonts w:ascii="Calibri" w:hAnsi="Calibri" w:cs="Calibri"/>
          <w:color w:val="000000" w:themeColor="text1"/>
        </w:rPr>
        <w:t>such as</w:t>
      </w:r>
      <w:r w:rsidRPr="0037282E">
        <w:rPr>
          <w:rFonts w:ascii="Calibri" w:hAnsi="Calibri" w:cs="Calibri"/>
          <w:color w:val="000000" w:themeColor="text1"/>
        </w:rPr>
        <w:t xml:space="preserve"> governance, leadership, policy, </w:t>
      </w:r>
      <w:r w:rsidRPr="0037282E">
        <w:rPr>
          <w:rFonts w:ascii="Calibri" w:hAnsi="Calibri" w:cs="Calibri"/>
          <w:color w:val="000000" w:themeColor="text1"/>
        </w:rPr>
        <w:lastRenderedPageBreak/>
        <w:t>environment, workforce development, consumer participation, cross-sector partnerships and evaluation.</w:t>
      </w:r>
    </w:p>
    <w:p w14:paraId="166F3400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The Director or delegate will ensure:</w:t>
      </w:r>
    </w:p>
    <w:p w14:paraId="432A8E8F" w14:textId="77777777" w:rsidR="00982F0D" w:rsidRPr="0037282E" w:rsidRDefault="00982F0D" w:rsidP="00D43A52">
      <w:pPr>
        <w:pStyle w:val="p1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Trauma-informed principles are referenced in strategic plans, quality plans and service design.</w:t>
      </w:r>
    </w:p>
    <w:p w14:paraId="52ABE462" w14:textId="35B51953" w:rsidR="00982F0D" w:rsidRPr="0037282E" w:rsidRDefault="00982F0D" w:rsidP="00D43A52">
      <w:pPr>
        <w:pStyle w:val="p1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Policies and procedures are reviewed to identify potential re-</w:t>
      </w:r>
      <w:r w:rsidR="00B66EF6" w:rsidRPr="0037282E">
        <w:rPr>
          <w:rFonts w:ascii="Calibri" w:hAnsi="Calibri" w:cs="Calibri"/>
          <w:color w:val="000000" w:themeColor="text1"/>
        </w:rPr>
        <w:t>traumatization</w:t>
      </w:r>
      <w:r w:rsidRPr="0037282E">
        <w:rPr>
          <w:rFonts w:ascii="Calibri" w:hAnsi="Calibri" w:cs="Calibri"/>
          <w:color w:val="000000" w:themeColor="text1"/>
        </w:rPr>
        <w:t xml:space="preserve"> risks (e.g. use of seclusion, forced compliance approaches).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56E38DA" w14:textId="7B5C1665" w:rsidR="00982F0D" w:rsidRDefault="00982F0D" w:rsidP="00D43A52">
      <w:pPr>
        <w:pStyle w:val="p1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Feedback from participants with lived experience is actively sought and used to inform improvements.</w:t>
      </w:r>
    </w:p>
    <w:p w14:paraId="614F9656" w14:textId="77777777" w:rsidR="00B66EF6" w:rsidRPr="00B66EF6" w:rsidRDefault="00B66EF6" w:rsidP="00B66EF6">
      <w:pPr>
        <w:pStyle w:val="p1"/>
        <w:spacing w:before="0" w:beforeAutospacing="0" w:after="0" w:afterAutospacing="0"/>
        <w:rPr>
          <w:rStyle w:val="s2"/>
          <w:rFonts w:ascii="Calibri" w:hAnsi="Calibri" w:cs="Calibri"/>
          <w:color w:val="000000" w:themeColor="text1"/>
        </w:rPr>
      </w:pPr>
    </w:p>
    <w:p w14:paraId="2087F264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5.2 Trauma-Informed Support Planning</w:t>
      </w:r>
    </w:p>
    <w:p w14:paraId="1A6AAF16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Each participant must have a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Support Plan</w:t>
      </w:r>
      <w:r w:rsidRPr="0037282E">
        <w:rPr>
          <w:rFonts w:ascii="Calibri" w:hAnsi="Calibri" w:cs="Calibri"/>
          <w:color w:val="000000" w:themeColor="text1"/>
        </w:rPr>
        <w:t xml:space="preserve"> that:</w:t>
      </w:r>
    </w:p>
    <w:p w14:paraId="09CBA0C8" w14:textId="77777777" w:rsidR="00982F0D" w:rsidRPr="0037282E" w:rsidRDefault="00982F0D" w:rsidP="00D43A52">
      <w:pPr>
        <w:pStyle w:val="p1"/>
        <w:numPr>
          <w:ilvl w:val="0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Is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co-designed</w:t>
      </w:r>
      <w:r w:rsidRPr="0037282E">
        <w:rPr>
          <w:rFonts w:ascii="Calibri" w:hAnsi="Calibri" w:cs="Calibri"/>
          <w:color w:val="000000" w:themeColor="text1"/>
        </w:rPr>
        <w:t xml:space="preserve"> with the participant and, with their consent, their family/guardian/nominee and key providers.</w:t>
      </w:r>
    </w:p>
    <w:p w14:paraId="63E3DE90" w14:textId="77777777" w:rsidR="00982F0D" w:rsidRPr="0037282E" w:rsidRDefault="00982F0D" w:rsidP="00D43A52">
      <w:pPr>
        <w:pStyle w:val="p1"/>
        <w:numPr>
          <w:ilvl w:val="0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Records:</w:t>
      </w:r>
    </w:p>
    <w:p w14:paraId="37DE2636" w14:textId="77777777" w:rsidR="00982F0D" w:rsidRPr="0037282E" w:rsidRDefault="00982F0D" w:rsidP="00D43A52">
      <w:pPr>
        <w:pStyle w:val="p1"/>
        <w:numPr>
          <w:ilvl w:val="1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Known trauma-related needs where the participant is comfortable sharing (no pressure to disclose details).</w:t>
      </w:r>
    </w:p>
    <w:p w14:paraId="606CAEAC" w14:textId="77777777" w:rsidR="00982F0D" w:rsidRPr="0037282E" w:rsidRDefault="00982F0D" w:rsidP="00D43A52">
      <w:pPr>
        <w:pStyle w:val="p1"/>
        <w:numPr>
          <w:ilvl w:val="1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Early warning signs / indicators of distress (e.g. pacing, withdrawing, increased smoking, raised voice, shutting down).</w:t>
      </w:r>
    </w:p>
    <w:p w14:paraId="4475DA25" w14:textId="77777777" w:rsidR="00982F0D" w:rsidRPr="0037282E" w:rsidRDefault="00982F0D" w:rsidP="00D43A52">
      <w:pPr>
        <w:pStyle w:val="p1"/>
        <w:numPr>
          <w:ilvl w:val="1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Triggers</w:t>
      </w:r>
      <w:r w:rsidRPr="0037282E">
        <w:rPr>
          <w:rFonts w:ascii="Calibri" w:hAnsi="Calibri" w:cs="Calibri"/>
          <w:color w:val="000000" w:themeColor="text1"/>
        </w:rPr>
        <w:t xml:space="preserve"> (known personal, environmental, sensory, interpersonal, procedural triggers).</w:t>
      </w:r>
    </w:p>
    <w:p w14:paraId="783E993A" w14:textId="77777777" w:rsidR="00982F0D" w:rsidRPr="0037282E" w:rsidRDefault="00982F0D" w:rsidP="00D43A52">
      <w:pPr>
        <w:pStyle w:val="p1"/>
        <w:numPr>
          <w:ilvl w:val="1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Preferred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grounding and soothing strategies</w:t>
      </w:r>
      <w:r w:rsidRPr="0037282E">
        <w:rPr>
          <w:rFonts w:ascii="Calibri" w:hAnsi="Calibri" w:cs="Calibri"/>
          <w:color w:val="000000" w:themeColor="text1"/>
        </w:rPr>
        <w:t xml:space="preserve"> (e.g. stepping outside, using headphones, talking to a trusted worker, quiet time in room).</w:t>
      </w:r>
    </w:p>
    <w:p w14:paraId="14893378" w14:textId="77777777" w:rsidR="00982F0D" w:rsidRPr="0037282E" w:rsidRDefault="00982F0D" w:rsidP="00D43A52">
      <w:pPr>
        <w:pStyle w:val="p1"/>
        <w:numPr>
          <w:ilvl w:val="1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t xml:space="preserve">Preferences about </w:t>
      </w:r>
      <w:r w:rsidRPr="0037282E">
        <w:rPr>
          <w:rFonts w:ascii="Calibri" w:hAnsi="Calibri" w:cs="Calibri"/>
          <w:b/>
          <w:bCs/>
          <w:color w:val="000000" w:themeColor="text1"/>
        </w:rPr>
        <w:t>touch, personal space, gender of worker, communication style</w:t>
      </w:r>
      <w:r w:rsidRPr="0037282E">
        <w:rPr>
          <w:rStyle w:val="s1"/>
          <w:rFonts w:ascii="Calibri" w:hAnsi="Calibri" w:cs="Calibri"/>
          <w:color w:val="000000" w:themeColor="text1"/>
        </w:rPr>
        <w:t>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6E883D8F" w14:textId="393A2F51" w:rsidR="00982F0D" w:rsidRPr="0037282E" w:rsidRDefault="00982F0D" w:rsidP="00D43A52">
      <w:pPr>
        <w:pStyle w:val="p1"/>
        <w:numPr>
          <w:ilvl w:val="0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Links clearly with any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 xml:space="preserve">Positive </w:t>
      </w:r>
      <w:r w:rsidR="00B66EF6" w:rsidRPr="0037282E">
        <w:rPr>
          <w:rStyle w:val="s1"/>
          <w:rFonts w:ascii="Calibri" w:hAnsi="Calibri" w:cs="Calibri"/>
          <w:b/>
          <w:bCs/>
          <w:color w:val="000000" w:themeColor="text1"/>
        </w:rPr>
        <w:t>Behavior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 xml:space="preserve"> Support Plan</w:t>
      </w:r>
      <w:r w:rsidRPr="0037282E">
        <w:rPr>
          <w:rFonts w:ascii="Calibri" w:hAnsi="Calibri" w:cs="Calibri"/>
          <w:color w:val="000000" w:themeColor="text1"/>
        </w:rPr>
        <w:t xml:space="preserve"> (if the participant has one), including proactive, skill-building and environmental strategies.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BAE9546" w14:textId="77777777" w:rsidR="00982F0D" w:rsidRPr="0037282E" w:rsidRDefault="00982F0D" w:rsidP="00D43A52">
      <w:pPr>
        <w:pStyle w:val="p1"/>
        <w:numPr>
          <w:ilvl w:val="0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t xml:space="preserve">Includes </w:t>
      </w:r>
      <w:r w:rsidRPr="0037282E">
        <w:rPr>
          <w:rFonts w:ascii="Calibri" w:hAnsi="Calibri" w:cs="Calibri"/>
          <w:b/>
          <w:bCs/>
          <w:color w:val="000000" w:themeColor="text1"/>
        </w:rPr>
        <w:t>crisis and escalation pathways</w:t>
      </w:r>
      <w:r w:rsidRPr="0037282E">
        <w:rPr>
          <w:rStyle w:val="s1"/>
          <w:rFonts w:ascii="Calibri" w:hAnsi="Calibri" w:cs="Calibri"/>
          <w:color w:val="000000" w:themeColor="text1"/>
        </w:rPr>
        <w:t>, including:</w:t>
      </w:r>
    </w:p>
    <w:p w14:paraId="73A1A812" w14:textId="77777777" w:rsidR="00982F0D" w:rsidRPr="0037282E" w:rsidRDefault="00982F0D" w:rsidP="00D43A52">
      <w:pPr>
        <w:pStyle w:val="p1"/>
        <w:numPr>
          <w:ilvl w:val="1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When to involve on-call managers</w:t>
      </w:r>
    </w:p>
    <w:p w14:paraId="1BB9AE4E" w14:textId="77777777" w:rsidR="00982F0D" w:rsidRPr="0037282E" w:rsidRDefault="00982F0D" w:rsidP="00D43A52">
      <w:pPr>
        <w:pStyle w:val="p1"/>
        <w:numPr>
          <w:ilvl w:val="1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When to contact families / guardians</w:t>
      </w:r>
    </w:p>
    <w:p w14:paraId="41A2A813" w14:textId="130062C1" w:rsidR="00982F0D" w:rsidRPr="00B66EF6" w:rsidRDefault="00982F0D" w:rsidP="00D43A52">
      <w:pPr>
        <w:pStyle w:val="p1"/>
        <w:numPr>
          <w:ilvl w:val="1"/>
          <w:numId w:val="10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When to contact mental health or emergency services.</w:t>
      </w:r>
    </w:p>
    <w:p w14:paraId="1816B98C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Plans must be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reviewed at least annually</w:t>
      </w:r>
      <w:r w:rsidRPr="0037282E">
        <w:rPr>
          <w:rFonts w:ascii="Calibri" w:hAnsi="Calibri" w:cs="Calibri"/>
          <w:color w:val="000000" w:themeColor="text1"/>
        </w:rPr>
        <w:t>, and sooner when:</w:t>
      </w:r>
    </w:p>
    <w:p w14:paraId="3AD8DEC4" w14:textId="77777777" w:rsidR="00982F0D" w:rsidRPr="0037282E" w:rsidRDefault="00982F0D" w:rsidP="00D43A52">
      <w:pPr>
        <w:pStyle w:val="p1"/>
        <w:numPr>
          <w:ilvl w:val="0"/>
          <w:numId w:val="1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There has been an incident or reportable incident</w:t>
      </w:r>
    </w:p>
    <w:p w14:paraId="2CE6D3CE" w14:textId="77777777" w:rsidR="00982F0D" w:rsidRPr="0037282E" w:rsidRDefault="00982F0D" w:rsidP="00D43A52">
      <w:pPr>
        <w:pStyle w:val="p1"/>
        <w:numPr>
          <w:ilvl w:val="0"/>
          <w:numId w:val="1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There is a change to the participant’s mental health, physical health or environment</w:t>
      </w:r>
    </w:p>
    <w:p w14:paraId="0CB7BFEA" w14:textId="120C6026" w:rsidR="00982F0D" w:rsidRPr="00B66EF6" w:rsidRDefault="00982F0D" w:rsidP="00D43A52">
      <w:pPr>
        <w:pStyle w:val="p1"/>
        <w:numPr>
          <w:ilvl w:val="0"/>
          <w:numId w:val="11"/>
        </w:numPr>
        <w:spacing w:before="0" w:beforeAutospacing="0"/>
        <w:rPr>
          <w:rStyle w:val="s2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The participant requests change or new preferences emerge.</w:t>
      </w:r>
    </w:p>
    <w:p w14:paraId="004A3067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5.3 Trauma-Informed Communication &amp; Daily Practice</w:t>
      </w:r>
    </w:p>
    <w:p w14:paraId="392FA254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All AmeCare workers must:</w:t>
      </w:r>
    </w:p>
    <w:p w14:paraId="73735239" w14:textId="77777777" w:rsidR="00982F0D" w:rsidRPr="0037282E" w:rsidRDefault="00982F0D" w:rsidP="00D43A52">
      <w:pPr>
        <w:pStyle w:val="p1"/>
        <w:numPr>
          <w:ilvl w:val="0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Use calm, respectful,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non-threatening</w:t>
      </w:r>
      <w:r w:rsidRPr="0037282E">
        <w:rPr>
          <w:rFonts w:ascii="Calibri" w:hAnsi="Calibri" w:cs="Calibri"/>
          <w:color w:val="000000" w:themeColor="text1"/>
        </w:rPr>
        <w:t xml:space="preserve"> communication.</w:t>
      </w:r>
    </w:p>
    <w:p w14:paraId="2A26378A" w14:textId="77777777" w:rsidR="00982F0D" w:rsidRPr="0037282E" w:rsidRDefault="00982F0D" w:rsidP="00D43A52">
      <w:pPr>
        <w:pStyle w:val="p1"/>
        <w:numPr>
          <w:ilvl w:val="0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Use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plain language</w:t>
      </w:r>
      <w:r w:rsidRPr="0037282E">
        <w:rPr>
          <w:rFonts w:ascii="Calibri" w:hAnsi="Calibri" w:cs="Calibri"/>
          <w:color w:val="000000" w:themeColor="text1"/>
        </w:rPr>
        <w:t>, avoid jargon, and check understanding.</w:t>
      </w:r>
    </w:p>
    <w:p w14:paraId="172D7317" w14:textId="77777777" w:rsidR="00982F0D" w:rsidRPr="0037282E" w:rsidRDefault="00982F0D" w:rsidP="00D43A52">
      <w:pPr>
        <w:pStyle w:val="p1"/>
        <w:numPr>
          <w:ilvl w:val="0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Ask permission before:</w:t>
      </w:r>
    </w:p>
    <w:p w14:paraId="45A4F78C" w14:textId="77777777" w:rsidR="00982F0D" w:rsidRPr="0037282E" w:rsidRDefault="00982F0D" w:rsidP="00D43A52">
      <w:pPr>
        <w:pStyle w:val="p1"/>
        <w:numPr>
          <w:ilvl w:val="1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Entering rooms (“Is it okay if I come in?”)</w:t>
      </w:r>
    </w:p>
    <w:p w14:paraId="64B9868E" w14:textId="77777777" w:rsidR="00982F0D" w:rsidRPr="0037282E" w:rsidRDefault="00982F0D" w:rsidP="00D43A52">
      <w:pPr>
        <w:pStyle w:val="p1"/>
        <w:numPr>
          <w:ilvl w:val="1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lastRenderedPageBreak/>
        <w:t>Moving objects close to the person</w:t>
      </w:r>
    </w:p>
    <w:p w14:paraId="3C6BE77A" w14:textId="77777777" w:rsidR="00982F0D" w:rsidRPr="0037282E" w:rsidRDefault="00982F0D" w:rsidP="00D43A52">
      <w:pPr>
        <w:pStyle w:val="p1"/>
        <w:numPr>
          <w:ilvl w:val="1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Providing physical assistance with mobility or personal care.</w:t>
      </w:r>
    </w:p>
    <w:p w14:paraId="129C10C2" w14:textId="77777777" w:rsidR="00982F0D" w:rsidRPr="0037282E" w:rsidRDefault="00982F0D" w:rsidP="00D43A52">
      <w:pPr>
        <w:pStyle w:val="p1"/>
        <w:numPr>
          <w:ilvl w:val="0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Explain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what will happen, why, and what choices the participant has</w:t>
      </w:r>
      <w:r w:rsidRPr="0037282E">
        <w:rPr>
          <w:rFonts w:ascii="Calibri" w:hAnsi="Calibri" w:cs="Calibri"/>
          <w:color w:val="000000" w:themeColor="text1"/>
        </w:rPr>
        <w:t xml:space="preserve"> before doing tasks (“We need to do medications soon. Would you prefer now, or in 10 minutes after you finish your tea?”).</w:t>
      </w:r>
    </w:p>
    <w:p w14:paraId="083BA95D" w14:textId="77777777" w:rsidR="00982F0D" w:rsidRPr="0037282E" w:rsidRDefault="00982F0D" w:rsidP="00D43A52">
      <w:pPr>
        <w:pStyle w:val="p1"/>
        <w:numPr>
          <w:ilvl w:val="0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t xml:space="preserve">Avoid </w:t>
      </w:r>
      <w:r w:rsidRPr="0037282E">
        <w:rPr>
          <w:rFonts w:ascii="Calibri" w:hAnsi="Calibri" w:cs="Calibri"/>
          <w:b/>
          <w:bCs/>
          <w:color w:val="000000" w:themeColor="text1"/>
        </w:rPr>
        <w:t>shouting, cornering, crowding, talking over the person, or using language that is shaming, blaming or belittling</w:t>
      </w:r>
      <w:r w:rsidRPr="0037282E">
        <w:rPr>
          <w:rStyle w:val="s1"/>
          <w:rFonts w:ascii="Calibri" w:hAnsi="Calibri" w:cs="Calibri"/>
          <w:color w:val="000000" w:themeColor="text1"/>
        </w:rPr>
        <w:t>.</w:t>
      </w:r>
    </w:p>
    <w:p w14:paraId="73DD01D0" w14:textId="77777777" w:rsidR="00982F0D" w:rsidRPr="0037282E" w:rsidRDefault="00982F0D" w:rsidP="00D43A52">
      <w:pPr>
        <w:pStyle w:val="p1"/>
        <w:numPr>
          <w:ilvl w:val="0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Respect a participant’s wish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not to talk about their trauma</w:t>
      </w:r>
      <w:r w:rsidRPr="0037282E">
        <w:rPr>
          <w:rFonts w:ascii="Calibri" w:hAnsi="Calibri" w:cs="Calibri"/>
          <w:color w:val="000000" w:themeColor="text1"/>
        </w:rPr>
        <w:t xml:space="preserve">; focus on what helps them feel safe </w:t>
      </w:r>
      <w:r w:rsidRPr="0037282E">
        <w:rPr>
          <w:rFonts w:ascii="Calibri" w:hAnsi="Calibri" w:cs="Calibri"/>
          <w:i/>
          <w:iCs/>
          <w:color w:val="000000" w:themeColor="text1"/>
        </w:rPr>
        <w:t>now</w:t>
      </w:r>
      <w:r w:rsidRPr="0037282E">
        <w:rPr>
          <w:rFonts w:ascii="Calibri" w:hAnsi="Calibri" w:cs="Calibri"/>
          <w:color w:val="000000" w:themeColor="text1"/>
        </w:rPr>
        <w:t>.</w:t>
      </w:r>
    </w:p>
    <w:p w14:paraId="6ACEEDE1" w14:textId="40B4037F" w:rsidR="00982F0D" w:rsidRPr="00B66EF6" w:rsidRDefault="00982F0D" w:rsidP="00D43A52">
      <w:pPr>
        <w:pStyle w:val="p1"/>
        <w:numPr>
          <w:ilvl w:val="0"/>
          <w:numId w:val="12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Where possible, match staff to participant preferences (e.g. gender, culture, communication style) and document these in the support plan.</w:t>
      </w:r>
    </w:p>
    <w:p w14:paraId="1F88CB79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If a participant appears triggered or distressed, staff must:</w:t>
      </w:r>
    </w:p>
    <w:p w14:paraId="5DF2B433" w14:textId="77777777" w:rsidR="00982F0D" w:rsidRPr="0037282E" w:rsidRDefault="00982F0D" w:rsidP="00D43A52">
      <w:pPr>
        <w:pStyle w:val="p1"/>
        <w:numPr>
          <w:ilvl w:val="0"/>
          <w:numId w:val="13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Lower their voice, slow down, and provide space.</w:t>
      </w:r>
    </w:p>
    <w:p w14:paraId="42F80129" w14:textId="77777777" w:rsidR="00982F0D" w:rsidRPr="0037282E" w:rsidRDefault="00982F0D" w:rsidP="00D43A52">
      <w:pPr>
        <w:pStyle w:val="p1"/>
        <w:numPr>
          <w:ilvl w:val="0"/>
          <w:numId w:val="13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Validate feelings: “I can see this is really hard right now”; “You’re safe here with me.”</w:t>
      </w:r>
    </w:p>
    <w:p w14:paraId="3F516CAB" w14:textId="77777777" w:rsidR="00982F0D" w:rsidRPr="0037282E" w:rsidRDefault="00982F0D" w:rsidP="00D43A52">
      <w:pPr>
        <w:pStyle w:val="p1"/>
        <w:numPr>
          <w:ilvl w:val="0"/>
          <w:numId w:val="13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Offer options: “Would you like to go somewhere quieter?”</w:t>
      </w:r>
    </w:p>
    <w:p w14:paraId="31C2AFBE" w14:textId="77777777" w:rsidR="00982F0D" w:rsidRPr="0037282E" w:rsidRDefault="00982F0D" w:rsidP="00D43A52">
      <w:pPr>
        <w:pStyle w:val="p1"/>
        <w:numPr>
          <w:ilvl w:val="0"/>
          <w:numId w:val="13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Reduce demands: postpone non-urgent tasks.</w:t>
      </w:r>
    </w:p>
    <w:p w14:paraId="77C1B418" w14:textId="3DC84838" w:rsidR="00982F0D" w:rsidRPr="00B66EF6" w:rsidRDefault="00982F0D" w:rsidP="00D43A52">
      <w:pPr>
        <w:pStyle w:val="p1"/>
        <w:numPr>
          <w:ilvl w:val="0"/>
          <w:numId w:val="13"/>
        </w:numPr>
        <w:spacing w:before="0" w:beforeAutospacing="0"/>
        <w:rPr>
          <w:rStyle w:val="s2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Use agreed grounding strategies from the support plan.</w:t>
      </w:r>
    </w:p>
    <w:p w14:paraId="5D26F893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5.4 Environmental Safety and Sensory Considerations</w:t>
      </w:r>
    </w:p>
    <w:p w14:paraId="3B1B02FC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Team Leaders must ensure each AmeCare environment:</w:t>
      </w:r>
    </w:p>
    <w:p w14:paraId="164E4063" w14:textId="77777777" w:rsidR="00982F0D" w:rsidRPr="0037282E" w:rsidRDefault="00982F0D" w:rsidP="00D43A52">
      <w:pPr>
        <w:pStyle w:val="p1"/>
        <w:numPr>
          <w:ilvl w:val="0"/>
          <w:numId w:val="1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Is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predictable, clean, and well-maintained</w:t>
      </w:r>
      <w:r w:rsidRPr="0037282E">
        <w:rPr>
          <w:rFonts w:ascii="Calibri" w:hAnsi="Calibri" w:cs="Calibri"/>
          <w:color w:val="000000" w:themeColor="text1"/>
        </w:rPr>
        <w:t>, with clear routines and visual cues where needed.</w:t>
      </w:r>
    </w:p>
    <w:p w14:paraId="5308CA57" w14:textId="1DC18AE0" w:rsidR="00982F0D" w:rsidRPr="0037282E" w:rsidRDefault="00B66EF6" w:rsidP="00D43A52">
      <w:pPr>
        <w:pStyle w:val="p1"/>
        <w:numPr>
          <w:ilvl w:val="0"/>
          <w:numId w:val="1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Minimizes</w:t>
      </w:r>
      <w:r w:rsidR="00982F0D" w:rsidRPr="0037282E">
        <w:rPr>
          <w:rFonts w:ascii="Calibri" w:hAnsi="Calibri" w:cs="Calibri"/>
          <w:color w:val="000000" w:themeColor="text1"/>
        </w:rPr>
        <w:t xml:space="preserve"> </w:t>
      </w:r>
      <w:r w:rsidR="00982F0D" w:rsidRPr="0037282E">
        <w:rPr>
          <w:rStyle w:val="s1"/>
          <w:rFonts w:ascii="Calibri" w:hAnsi="Calibri" w:cs="Calibri"/>
          <w:b/>
          <w:bCs/>
          <w:color w:val="000000" w:themeColor="text1"/>
        </w:rPr>
        <w:t>sensory overload</w:t>
      </w:r>
      <w:r w:rsidR="00982F0D" w:rsidRPr="0037282E">
        <w:rPr>
          <w:rFonts w:ascii="Calibri" w:hAnsi="Calibri" w:cs="Calibri"/>
          <w:color w:val="000000" w:themeColor="text1"/>
        </w:rPr>
        <w:t>: unnecessary noise, bright flashing lights, strong smells.</w:t>
      </w:r>
    </w:p>
    <w:p w14:paraId="1347442C" w14:textId="77777777" w:rsidR="00982F0D" w:rsidRPr="0037282E" w:rsidRDefault="00982F0D" w:rsidP="00D43A52">
      <w:pPr>
        <w:pStyle w:val="p1"/>
        <w:numPr>
          <w:ilvl w:val="0"/>
          <w:numId w:val="1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Has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safe, quiet spaces</w:t>
      </w:r>
      <w:r w:rsidRPr="0037282E">
        <w:rPr>
          <w:rFonts w:ascii="Calibri" w:hAnsi="Calibri" w:cs="Calibri"/>
          <w:color w:val="000000" w:themeColor="text1"/>
        </w:rPr>
        <w:t xml:space="preserve"> where participants can go to self-regulate and feel safe.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300F1A49" w14:textId="77777777" w:rsidR="00982F0D" w:rsidRPr="0037282E" w:rsidRDefault="00982F0D" w:rsidP="00D43A52">
      <w:pPr>
        <w:pStyle w:val="p1"/>
        <w:numPr>
          <w:ilvl w:val="0"/>
          <w:numId w:val="1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t xml:space="preserve">Protects </w:t>
      </w:r>
      <w:r w:rsidRPr="0037282E">
        <w:rPr>
          <w:rFonts w:ascii="Calibri" w:hAnsi="Calibri" w:cs="Calibri"/>
          <w:b/>
          <w:bCs/>
          <w:color w:val="000000" w:themeColor="text1"/>
        </w:rPr>
        <w:t>privacy and dignity</w:t>
      </w:r>
      <w:r w:rsidRPr="0037282E">
        <w:rPr>
          <w:rStyle w:val="s1"/>
          <w:rFonts w:ascii="Calibri" w:hAnsi="Calibri" w:cs="Calibri"/>
          <w:color w:val="000000" w:themeColor="text1"/>
        </w:rPr>
        <w:t>:</w:t>
      </w:r>
    </w:p>
    <w:p w14:paraId="4E70353D" w14:textId="77777777" w:rsidR="00982F0D" w:rsidRPr="0037282E" w:rsidRDefault="00982F0D" w:rsidP="00D43A52">
      <w:pPr>
        <w:pStyle w:val="p1"/>
        <w:numPr>
          <w:ilvl w:val="1"/>
          <w:numId w:val="1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Closed doors or curtains during personal care</w:t>
      </w:r>
    </w:p>
    <w:p w14:paraId="41B75361" w14:textId="77777777" w:rsidR="00982F0D" w:rsidRPr="0037282E" w:rsidRDefault="00982F0D" w:rsidP="00D43A52">
      <w:pPr>
        <w:pStyle w:val="p1"/>
        <w:numPr>
          <w:ilvl w:val="1"/>
          <w:numId w:val="14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Avoiding discussing sensitive information in shared areas.</w:t>
      </w:r>
    </w:p>
    <w:p w14:paraId="64088622" w14:textId="1E811AED" w:rsidR="00982F0D" w:rsidRPr="00B66EF6" w:rsidRDefault="00982F0D" w:rsidP="00D43A52">
      <w:pPr>
        <w:pStyle w:val="p1"/>
        <w:numPr>
          <w:ilvl w:val="0"/>
          <w:numId w:val="14"/>
        </w:numPr>
        <w:spacing w:before="0" w:beforeAutospacing="0"/>
        <w:rPr>
          <w:rStyle w:val="s2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Avoids unnecessary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institutional cues</w:t>
      </w:r>
      <w:r w:rsidRPr="0037282E">
        <w:rPr>
          <w:rFonts w:ascii="Calibri" w:hAnsi="Calibri" w:cs="Calibri"/>
          <w:color w:val="000000" w:themeColor="text1"/>
        </w:rPr>
        <w:t xml:space="preserve"> that may trigger trauma (e.g. slamming doors, loud keys, uniforms used in a threatening way).</w:t>
      </w:r>
    </w:p>
    <w:p w14:paraId="360EADC1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5.5 Behaviour Support &amp; Restrictive Practices</w:t>
      </w:r>
    </w:p>
    <w:p w14:paraId="6C2C9210" w14:textId="1346D8B1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All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must be:</w:t>
      </w:r>
    </w:p>
    <w:p w14:paraId="04EC5E8F" w14:textId="1E746F77" w:rsidR="00982F0D" w:rsidRPr="0037282E" w:rsidRDefault="00982F0D" w:rsidP="00D43A52">
      <w:pPr>
        <w:pStyle w:val="p1"/>
        <w:numPr>
          <w:ilvl w:val="0"/>
          <w:numId w:val="1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Function-based, person-</w:t>
      </w:r>
      <w:r w:rsidR="00B66EF6" w:rsidRPr="0037282E">
        <w:rPr>
          <w:rStyle w:val="s1"/>
          <w:rFonts w:ascii="Calibri" w:hAnsi="Calibri" w:cs="Calibri"/>
          <w:b/>
          <w:bCs/>
          <w:color w:val="000000" w:themeColor="text1"/>
        </w:rPr>
        <w:t>centered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 xml:space="preserve"> and trauma-informed</w:t>
      </w:r>
      <w:r w:rsidRPr="0037282E">
        <w:rPr>
          <w:rFonts w:ascii="Calibri" w:hAnsi="Calibri" w:cs="Calibri"/>
          <w:color w:val="000000" w:themeColor="text1"/>
        </w:rPr>
        <w:t xml:space="preserve">, focusing on understanding the meaning of </w:t>
      </w:r>
      <w:r w:rsidR="00B66EF6" w:rsidRPr="0037282E">
        <w:rPr>
          <w:rFonts w:ascii="Calibri" w:hAnsi="Calibri" w:cs="Calibri"/>
          <w:color w:val="000000" w:themeColor="text1"/>
        </w:rPr>
        <w:t>behaviors</w:t>
      </w:r>
      <w:r w:rsidRPr="0037282E">
        <w:rPr>
          <w:rFonts w:ascii="Calibri" w:hAnsi="Calibri" w:cs="Calibri"/>
          <w:color w:val="000000" w:themeColor="text1"/>
        </w:rPr>
        <w:t xml:space="preserve"> and meeting unmet needs.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0B11137E" w14:textId="6F2D5885" w:rsidR="00982F0D" w:rsidRPr="00B66EF6" w:rsidRDefault="00982F0D" w:rsidP="00D43A52">
      <w:pPr>
        <w:pStyle w:val="p1"/>
        <w:numPr>
          <w:ilvl w:val="0"/>
          <w:numId w:val="15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Aligned with NDIS Commission requirements for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and Restrictive Practices (</w:t>
      </w:r>
      <w:r w:rsidR="00B66EF6" w:rsidRPr="0037282E">
        <w:rPr>
          <w:rFonts w:ascii="Calibri" w:hAnsi="Calibri" w:cs="Calibri"/>
          <w:color w:val="000000" w:themeColor="text1"/>
        </w:rPr>
        <w:t>authorization</w:t>
      </w:r>
      <w:r w:rsidRPr="0037282E">
        <w:rPr>
          <w:rFonts w:ascii="Calibri" w:hAnsi="Calibri" w:cs="Calibri"/>
          <w:color w:val="000000" w:themeColor="text1"/>
        </w:rPr>
        <w:t>, reporting, reduction strategies).</w:t>
      </w:r>
    </w:p>
    <w:p w14:paraId="29258C6F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AmeCare workers must:</w:t>
      </w:r>
    </w:p>
    <w:p w14:paraId="208958FD" w14:textId="02B87BA3" w:rsidR="00982F0D" w:rsidRPr="0037282E" w:rsidRDefault="00982F0D" w:rsidP="00D43A52">
      <w:pPr>
        <w:pStyle w:val="p1"/>
        <w:numPr>
          <w:ilvl w:val="0"/>
          <w:numId w:val="16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Treat </w:t>
      </w:r>
      <w:r w:rsidR="00B66EF6" w:rsidRPr="0037282E">
        <w:rPr>
          <w:rFonts w:ascii="Calibri" w:hAnsi="Calibri" w:cs="Calibri"/>
          <w:color w:val="000000" w:themeColor="text1"/>
        </w:rPr>
        <w:t>behaviors</w:t>
      </w:r>
      <w:r w:rsidRPr="0037282E">
        <w:rPr>
          <w:rFonts w:ascii="Calibri" w:hAnsi="Calibri" w:cs="Calibri"/>
          <w:color w:val="000000" w:themeColor="text1"/>
        </w:rPr>
        <w:t xml:space="preserve"> of concern as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communication and adaptation</w:t>
      </w:r>
      <w:r w:rsidRPr="0037282E">
        <w:rPr>
          <w:rFonts w:ascii="Calibri" w:hAnsi="Calibri" w:cs="Calibri"/>
          <w:color w:val="000000" w:themeColor="text1"/>
        </w:rPr>
        <w:t xml:space="preserve">, not “bad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>”.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5027B382" w14:textId="13C3D9B9" w:rsidR="00982F0D" w:rsidRPr="0037282E" w:rsidRDefault="00B66EF6" w:rsidP="00D43A52">
      <w:pPr>
        <w:pStyle w:val="p1"/>
        <w:numPr>
          <w:ilvl w:val="0"/>
          <w:numId w:val="16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Priorities</w:t>
      </w:r>
      <w:r w:rsidR="00982F0D" w:rsidRPr="0037282E">
        <w:rPr>
          <w:rFonts w:ascii="Calibri" w:hAnsi="Calibri" w:cs="Calibri"/>
          <w:color w:val="000000" w:themeColor="text1"/>
        </w:rPr>
        <w:t xml:space="preserve"> </w:t>
      </w:r>
      <w:r w:rsidR="00982F0D" w:rsidRPr="0037282E">
        <w:rPr>
          <w:rStyle w:val="s1"/>
          <w:rFonts w:ascii="Calibri" w:hAnsi="Calibri" w:cs="Calibri"/>
          <w:b/>
          <w:bCs/>
          <w:color w:val="000000" w:themeColor="text1"/>
        </w:rPr>
        <w:t>proactive strategies</w:t>
      </w:r>
      <w:r w:rsidR="00982F0D" w:rsidRPr="0037282E">
        <w:rPr>
          <w:rFonts w:ascii="Calibri" w:hAnsi="Calibri" w:cs="Calibri"/>
          <w:color w:val="000000" w:themeColor="text1"/>
        </w:rPr>
        <w:t xml:space="preserve"> (e.g. structured routine, sensory tools, relationship building, preparing for change) over punitive responses.</w:t>
      </w:r>
    </w:p>
    <w:p w14:paraId="1E1E54A6" w14:textId="77777777" w:rsidR="00982F0D" w:rsidRPr="0037282E" w:rsidRDefault="00982F0D" w:rsidP="00D43A52">
      <w:pPr>
        <w:pStyle w:val="p1"/>
        <w:numPr>
          <w:ilvl w:val="0"/>
          <w:numId w:val="16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t xml:space="preserve">Use </w:t>
      </w:r>
      <w:r w:rsidRPr="0037282E">
        <w:rPr>
          <w:rFonts w:ascii="Calibri" w:hAnsi="Calibri" w:cs="Calibri"/>
          <w:b/>
          <w:bCs/>
          <w:color w:val="000000" w:themeColor="text1"/>
        </w:rPr>
        <w:t>restrictive practices only</w:t>
      </w:r>
      <w:r w:rsidRPr="0037282E">
        <w:rPr>
          <w:rStyle w:val="s1"/>
          <w:rFonts w:ascii="Calibri" w:hAnsi="Calibri" w:cs="Calibri"/>
          <w:color w:val="000000" w:themeColor="text1"/>
        </w:rPr>
        <w:t xml:space="preserve"> if:</w:t>
      </w:r>
    </w:p>
    <w:p w14:paraId="0CA236A8" w14:textId="39A9828E" w:rsidR="00982F0D" w:rsidRPr="0037282E" w:rsidRDefault="00982F0D" w:rsidP="00D43A52">
      <w:pPr>
        <w:pStyle w:val="p1"/>
        <w:numPr>
          <w:ilvl w:val="1"/>
          <w:numId w:val="16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lastRenderedPageBreak/>
        <w:t xml:space="preserve">There is an immediate risk to the participant or </w:t>
      </w:r>
      <w:r w:rsidR="00B66EF6" w:rsidRPr="0037282E">
        <w:rPr>
          <w:rFonts w:ascii="Calibri" w:hAnsi="Calibri" w:cs="Calibri"/>
          <w:color w:val="000000" w:themeColor="text1"/>
        </w:rPr>
        <w:t>others.</w:t>
      </w:r>
    </w:p>
    <w:p w14:paraId="4617700C" w14:textId="6E128924" w:rsidR="00982F0D" w:rsidRPr="0037282E" w:rsidRDefault="00982F0D" w:rsidP="00D43A52">
      <w:pPr>
        <w:pStyle w:val="p1"/>
        <w:numPr>
          <w:ilvl w:val="1"/>
          <w:numId w:val="16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The practice is in an </w:t>
      </w:r>
      <w:r w:rsidR="00B66EF6" w:rsidRPr="0037282E">
        <w:rPr>
          <w:rFonts w:ascii="Calibri" w:hAnsi="Calibri" w:cs="Calibri"/>
          <w:color w:val="000000" w:themeColor="text1"/>
        </w:rPr>
        <w:t>authorized</w:t>
      </w:r>
      <w:r w:rsidRPr="0037282E">
        <w:rPr>
          <w:rFonts w:ascii="Calibri" w:hAnsi="Calibri" w:cs="Calibri"/>
          <w:color w:val="000000" w:themeColor="text1"/>
        </w:rPr>
        <w:t xml:space="preserve">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plan; and</w:t>
      </w:r>
    </w:p>
    <w:p w14:paraId="0095060D" w14:textId="52705D57" w:rsidR="00982F0D" w:rsidRPr="00B66EF6" w:rsidRDefault="00982F0D" w:rsidP="00D43A52">
      <w:pPr>
        <w:pStyle w:val="p1"/>
        <w:numPr>
          <w:ilvl w:val="1"/>
          <w:numId w:val="16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It complies with NDIS Commission rules and state legislation.</w:t>
      </w:r>
    </w:p>
    <w:p w14:paraId="0F66869E" w14:textId="6F4D336B" w:rsidR="00982F0D" w:rsidRPr="00B66EF6" w:rsidRDefault="00982F0D" w:rsidP="00B66EF6">
      <w:pPr>
        <w:pStyle w:val="p1"/>
        <w:spacing w:before="0" w:beforeAutospacing="0"/>
        <w:rPr>
          <w:rStyle w:val="s2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Any use of </w:t>
      </w:r>
      <w:r w:rsidR="00B66EF6" w:rsidRPr="0037282E">
        <w:rPr>
          <w:rFonts w:ascii="Calibri" w:hAnsi="Calibri" w:cs="Calibri"/>
          <w:color w:val="000000" w:themeColor="text1"/>
        </w:rPr>
        <w:t>unauthorized</w:t>
      </w:r>
      <w:r w:rsidRPr="0037282E">
        <w:rPr>
          <w:rFonts w:ascii="Calibri" w:hAnsi="Calibri" w:cs="Calibri"/>
          <w:color w:val="000000" w:themeColor="text1"/>
        </w:rPr>
        <w:t xml:space="preserve"> restrictive practice is a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reportable incident</w:t>
      </w:r>
      <w:r w:rsidRPr="0037282E">
        <w:rPr>
          <w:rFonts w:ascii="Calibri" w:hAnsi="Calibri" w:cs="Calibri"/>
          <w:color w:val="000000" w:themeColor="text1"/>
        </w:rPr>
        <w:t xml:space="preserve"> and must be escalated and reported in accordance with NDIS requirements and AmeCare’s Incident Management Policy.</w:t>
      </w:r>
    </w:p>
    <w:p w14:paraId="6B4725F3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5.6 Responding to Trauma-Related Distress and Crisis</w:t>
      </w:r>
    </w:p>
    <w:p w14:paraId="2387D137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When a participant shows trauma-related distress (e.g. panic, extreme agitation, dissociation, self-harm urges, intense fear):</w:t>
      </w:r>
    </w:p>
    <w:p w14:paraId="2C720113" w14:textId="77777777" w:rsidR="00982F0D" w:rsidRPr="0037282E" w:rsidRDefault="00982F0D" w:rsidP="00D43A52">
      <w:pPr>
        <w:pStyle w:val="p1"/>
        <w:numPr>
          <w:ilvl w:val="0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Ensure immediate safety</w:t>
      </w:r>
    </w:p>
    <w:p w14:paraId="2CA0046E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Remove or reduce hazards.</w:t>
      </w:r>
    </w:p>
    <w:p w14:paraId="11D6B13A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Ask other residents or staff to move away if needed.</w:t>
      </w:r>
    </w:p>
    <w:p w14:paraId="7459B98F" w14:textId="77777777" w:rsidR="00982F0D" w:rsidRPr="0037282E" w:rsidRDefault="00982F0D" w:rsidP="00D43A52">
      <w:pPr>
        <w:pStyle w:val="p1"/>
        <w:numPr>
          <w:ilvl w:val="0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Use de-escalation</w:t>
      </w:r>
    </w:p>
    <w:p w14:paraId="3130ABB2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Speak slowly and softly.</w:t>
      </w:r>
    </w:p>
    <w:p w14:paraId="3337922C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Offer choices (stay here vs quiet space, talk vs silence).</w:t>
      </w:r>
    </w:p>
    <w:p w14:paraId="75EF78E6" w14:textId="7DC1C5F9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Avoid touching unless necessary for </w:t>
      </w:r>
      <w:r w:rsidR="00B66EF6" w:rsidRPr="0037282E">
        <w:rPr>
          <w:rFonts w:ascii="Calibri" w:hAnsi="Calibri" w:cs="Calibri"/>
          <w:color w:val="000000" w:themeColor="text1"/>
        </w:rPr>
        <w:t>safety and</w:t>
      </w:r>
      <w:r w:rsidRPr="0037282E">
        <w:rPr>
          <w:rFonts w:ascii="Calibri" w:hAnsi="Calibri" w:cs="Calibri"/>
          <w:color w:val="000000" w:themeColor="text1"/>
        </w:rPr>
        <w:t xml:space="preserve"> seek consent first.</w:t>
      </w:r>
    </w:p>
    <w:p w14:paraId="7EFE045D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Keep instructions simple and brief.</w:t>
      </w:r>
    </w:p>
    <w:p w14:paraId="71FA6AE1" w14:textId="77777777" w:rsidR="00982F0D" w:rsidRPr="0037282E" w:rsidRDefault="00982F0D" w:rsidP="00D43A52">
      <w:pPr>
        <w:pStyle w:val="p1"/>
        <w:numPr>
          <w:ilvl w:val="0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Grounding and regulation</w:t>
      </w:r>
    </w:p>
    <w:p w14:paraId="2EE326C3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Remind the person of time, place and safety (“You’re at AmeCare, it’s Tuesday morning, you’re safe, I’m [Name], here with you.”).</w:t>
      </w:r>
    </w:p>
    <w:p w14:paraId="5B52C567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Offer known grounding strategies (cold water, breathing, weighted blanket, music, stepping outside).</w:t>
      </w:r>
    </w:p>
    <w:p w14:paraId="116BF3F6" w14:textId="77777777" w:rsidR="00982F0D" w:rsidRPr="0037282E" w:rsidRDefault="00982F0D" w:rsidP="00D43A52">
      <w:pPr>
        <w:pStyle w:val="p1"/>
        <w:numPr>
          <w:ilvl w:val="0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Escalation</w:t>
      </w:r>
    </w:p>
    <w:p w14:paraId="757ADB49" w14:textId="66E737F3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Follow the participant’s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Plan and crisis plan if in place.</w:t>
      </w:r>
    </w:p>
    <w:p w14:paraId="053B8532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Contact On-Call / Team Leader as per internal process.</w:t>
      </w:r>
    </w:p>
    <w:p w14:paraId="57718470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If there is concern of serious self-harm, suicide risk or extreme agitation that cannot be safely managed on site, contact appropriate emergency / mental health services (e.g. CAT team, ambulance).</w:t>
      </w:r>
    </w:p>
    <w:p w14:paraId="38F29C26" w14:textId="77777777" w:rsidR="00982F0D" w:rsidRPr="0037282E" w:rsidRDefault="00982F0D" w:rsidP="00D43A52">
      <w:pPr>
        <w:pStyle w:val="p1"/>
        <w:numPr>
          <w:ilvl w:val="0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After the event</w:t>
      </w:r>
    </w:p>
    <w:p w14:paraId="4E5D2104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When the person is calmer, offer to debrief and ask what helped / what didn’t.</w:t>
      </w:r>
    </w:p>
    <w:p w14:paraId="65C86DAB" w14:textId="77777777" w:rsidR="00982F0D" w:rsidRPr="0037282E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Avoid forcing the person to re-tell traumatic details.</w:t>
      </w:r>
    </w:p>
    <w:p w14:paraId="66709C96" w14:textId="4004E2FA" w:rsidR="00982F0D" w:rsidRPr="00B66EF6" w:rsidRDefault="00982F0D" w:rsidP="00D43A52">
      <w:pPr>
        <w:pStyle w:val="p1"/>
        <w:numPr>
          <w:ilvl w:val="1"/>
          <w:numId w:val="17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Update support plans and risk plans with newly identified triggers or effective strategies.</w:t>
      </w:r>
    </w:p>
    <w:p w14:paraId="2D08B704" w14:textId="168454B5" w:rsidR="00982F0D" w:rsidRPr="00B66EF6" w:rsidRDefault="00982F0D" w:rsidP="00B66EF6">
      <w:pPr>
        <w:pStyle w:val="p1"/>
        <w:spacing w:before="0" w:beforeAutospacing="0"/>
        <w:rPr>
          <w:rStyle w:val="s2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Incident documentation must be completed and reviewed (see Section 7).</w:t>
      </w:r>
    </w:p>
    <w:p w14:paraId="4261D8B7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5.7 Responding to Disclosures of Trauma</w:t>
      </w:r>
    </w:p>
    <w:p w14:paraId="3EC3AA2A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If a participant discloses trauma (past or present):</w:t>
      </w:r>
    </w:p>
    <w:p w14:paraId="7363E43F" w14:textId="77777777" w:rsidR="00982F0D" w:rsidRPr="0037282E" w:rsidRDefault="00982F0D" w:rsidP="00D43A52">
      <w:pPr>
        <w:pStyle w:val="p1"/>
        <w:numPr>
          <w:ilvl w:val="0"/>
          <w:numId w:val="18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Listen calmly</w:t>
      </w:r>
      <w:r w:rsidRPr="0037282E">
        <w:rPr>
          <w:rFonts w:ascii="Calibri" w:hAnsi="Calibri" w:cs="Calibri"/>
          <w:color w:val="000000" w:themeColor="text1"/>
        </w:rPr>
        <w:t xml:space="preserve"> and without judgement or shock.</w:t>
      </w:r>
    </w:p>
    <w:p w14:paraId="5A3840AB" w14:textId="77777777" w:rsidR="00982F0D" w:rsidRPr="0037282E" w:rsidRDefault="00982F0D" w:rsidP="00D43A52">
      <w:pPr>
        <w:pStyle w:val="p1"/>
        <w:numPr>
          <w:ilvl w:val="0"/>
          <w:numId w:val="18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Thank them: “Thank you for trusting me with this.”</w:t>
      </w:r>
    </w:p>
    <w:p w14:paraId="3B15BCA8" w14:textId="77777777" w:rsidR="00982F0D" w:rsidRPr="0037282E" w:rsidRDefault="00982F0D" w:rsidP="00D43A52">
      <w:pPr>
        <w:pStyle w:val="p1"/>
        <w:numPr>
          <w:ilvl w:val="0"/>
          <w:numId w:val="18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Avoid pushing for details or asking “why” questions.</w:t>
      </w:r>
    </w:p>
    <w:p w14:paraId="4BF35F62" w14:textId="77777777" w:rsidR="00982F0D" w:rsidRPr="0037282E" w:rsidRDefault="00982F0D" w:rsidP="00D43A52">
      <w:pPr>
        <w:pStyle w:val="p1"/>
        <w:numPr>
          <w:ilvl w:val="0"/>
          <w:numId w:val="18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lastRenderedPageBreak/>
        <w:t xml:space="preserve">Explain any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limits to confidentiality</w:t>
      </w:r>
      <w:r w:rsidRPr="0037282E">
        <w:rPr>
          <w:rFonts w:ascii="Calibri" w:hAnsi="Calibri" w:cs="Calibri"/>
          <w:color w:val="000000" w:themeColor="text1"/>
        </w:rPr>
        <w:t xml:space="preserve"> (e.g. mandatory reporting if there is current risk to child, or immediate serious harm).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529F1116" w14:textId="77777777" w:rsidR="00982F0D" w:rsidRPr="0037282E" w:rsidRDefault="00982F0D" w:rsidP="00D43A52">
      <w:pPr>
        <w:pStyle w:val="p1"/>
        <w:numPr>
          <w:ilvl w:val="0"/>
          <w:numId w:val="18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Ask what they need right now (quiet, a support person, information, GP, mental health support).</w:t>
      </w:r>
    </w:p>
    <w:p w14:paraId="3B5F54B4" w14:textId="77777777" w:rsidR="00982F0D" w:rsidRPr="0037282E" w:rsidRDefault="00982F0D" w:rsidP="00D43A52">
      <w:pPr>
        <w:pStyle w:val="p1"/>
        <w:numPr>
          <w:ilvl w:val="0"/>
          <w:numId w:val="18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Follow mandatory reporting requirements (child protection, police, incident management) where applicable.</w:t>
      </w:r>
    </w:p>
    <w:p w14:paraId="0E9F2E62" w14:textId="08D6049F" w:rsidR="00982F0D" w:rsidRPr="00B66EF6" w:rsidRDefault="00982F0D" w:rsidP="00D43A52">
      <w:pPr>
        <w:pStyle w:val="p1"/>
        <w:numPr>
          <w:ilvl w:val="0"/>
          <w:numId w:val="18"/>
        </w:numPr>
        <w:spacing w:before="0" w:beforeAutospacing="0"/>
        <w:rPr>
          <w:rStyle w:val="s2"/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Document the disclosure </w:t>
      </w: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factually and sensitively</w:t>
      </w:r>
      <w:r w:rsidRPr="0037282E">
        <w:rPr>
          <w:rFonts w:ascii="Calibri" w:hAnsi="Calibri" w:cs="Calibri"/>
          <w:color w:val="000000" w:themeColor="text1"/>
        </w:rPr>
        <w:t>, avoiding graphic details and using the person’s own words where relevant.</w:t>
      </w:r>
    </w:p>
    <w:p w14:paraId="0BC316D5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5.8 Cultural, Gender &amp; Identity Safety</w:t>
      </w:r>
    </w:p>
    <w:p w14:paraId="564FA9D1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AmeCare will:</w:t>
      </w:r>
    </w:p>
    <w:p w14:paraId="493298DB" w14:textId="60B55E64" w:rsidR="00982F0D" w:rsidRPr="0037282E" w:rsidRDefault="00B66EF6" w:rsidP="00D43A52">
      <w:pPr>
        <w:pStyle w:val="p1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t>Recognize</w:t>
      </w:r>
      <w:r w:rsidR="00982F0D" w:rsidRPr="0037282E">
        <w:rPr>
          <w:rStyle w:val="s1"/>
          <w:rFonts w:ascii="Calibri" w:hAnsi="Calibri" w:cs="Calibri"/>
          <w:color w:val="000000" w:themeColor="text1"/>
        </w:rPr>
        <w:t xml:space="preserve"> that trauma is often </w:t>
      </w:r>
      <w:r w:rsidR="00982F0D" w:rsidRPr="0037282E">
        <w:rPr>
          <w:rFonts w:ascii="Calibri" w:hAnsi="Calibri" w:cs="Calibri"/>
          <w:b/>
          <w:bCs/>
          <w:color w:val="000000" w:themeColor="text1"/>
        </w:rPr>
        <w:t xml:space="preserve">compounded by racism, </w:t>
      </w:r>
      <w:r w:rsidRPr="0037282E">
        <w:rPr>
          <w:rFonts w:ascii="Calibri" w:hAnsi="Calibri" w:cs="Calibri"/>
          <w:b/>
          <w:bCs/>
          <w:color w:val="000000" w:themeColor="text1"/>
        </w:rPr>
        <w:t>colonization</w:t>
      </w:r>
      <w:r w:rsidR="00982F0D" w:rsidRPr="0037282E">
        <w:rPr>
          <w:rFonts w:ascii="Calibri" w:hAnsi="Calibri" w:cs="Calibri"/>
          <w:b/>
          <w:bCs/>
          <w:color w:val="000000" w:themeColor="text1"/>
        </w:rPr>
        <w:t>, discrimination, homophobia, transphobia, sexism and ableism</w:t>
      </w:r>
      <w:r w:rsidR="00982F0D" w:rsidRPr="0037282E">
        <w:rPr>
          <w:rStyle w:val="s1"/>
          <w:rFonts w:ascii="Calibri" w:hAnsi="Calibri" w:cs="Calibri"/>
          <w:color w:val="000000" w:themeColor="text1"/>
        </w:rPr>
        <w:t>.</w:t>
      </w:r>
      <w:r w:rsidR="00982F0D"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351EF2E9" w14:textId="77777777" w:rsidR="00982F0D" w:rsidRPr="0037282E" w:rsidRDefault="00982F0D" w:rsidP="00D43A52">
      <w:pPr>
        <w:pStyle w:val="p1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Implement culturally safe practices for Aboriginal and Torres Strait Islander participants, including access to culturally appropriate supports, community connections, and healing approaches where requested.</w:t>
      </w:r>
    </w:p>
    <w:p w14:paraId="7F5996F4" w14:textId="77777777" w:rsidR="00982F0D" w:rsidRPr="0037282E" w:rsidRDefault="00982F0D" w:rsidP="00D43A52">
      <w:pPr>
        <w:pStyle w:val="p1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Respect pronouns, names, gender identity and sexual orientation.</w:t>
      </w:r>
    </w:p>
    <w:p w14:paraId="61363690" w14:textId="654D6929" w:rsidR="00982F0D" w:rsidRPr="00B66EF6" w:rsidRDefault="00982F0D" w:rsidP="00D43A52">
      <w:pPr>
        <w:pStyle w:val="p1"/>
        <w:numPr>
          <w:ilvl w:val="0"/>
          <w:numId w:val="1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Avoid making assumptions about cultural or spiritual beliefs; ask and document preferences.</w:t>
      </w:r>
      <w:r w:rsidR="00B66EF6">
        <w:rPr>
          <w:rFonts w:ascii="Calibri" w:hAnsi="Calibri" w:cs="Calibri"/>
          <w:color w:val="000000" w:themeColor="text1"/>
        </w:rPr>
        <w:br/>
      </w:r>
    </w:p>
    <w:p w14:paraId="77D8245A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Support plans must document:</w:t>
      </w:r>
    </w:p>
    <w:p w14:paraId="39F77C11" w14:textId="77777777" w:rsidR="00982F0D" w:rsidRPr="0037282E" w:rsidRDefault="00982F0D" w:rsidP="00D43A52">
      <w:pPr>
        <w:pStyle w:val="p1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Cultural identity and community connections (if the participant wishes).</w:t>
      </w:r>
    </w:p>
    <w:p w14:paraId="665F7D41" w14:textId="77777777" w:rsidR="00982F0D" w:rsidRPr="0037282E" w:rsidRDefault="00982F0D" w:rsidP="00D43A52">
      <w:pPr>
        <w:pStyle w:val="p1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Cultural practices that support safety (e.g. particular foods, rituals, contact with Elders or community).</w:t>
      </w:r>
    </w:p>
    <w:p w14:paraId="785501B9" w14:textId="77777777" w:rsidR="00982F0D" w:rsidRPr="0037282E" w:rsidRDefault="00982F0D" w:rsidP="00D43A52">
      <w:pPr>
        <w:pStyle w:val="p1"/>
        <w:numPr>
          <w:ilvl w:val="0"/>
          <w:numId w:val="20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Language needs and interpreter requirements.</w:t>
      </w:r>
    </w:p>
    <w:p w14:paraId="7030119C" w14:textId="658A8E01" w:rsidR="00982F0D" w:rsidRPr="0037282E" w:rsidRDefault="00982F0D" w:rsidP="0037282E">
      <w:pPr>
        <w:rPr>
          <w:rStyle w:val="s2"/>
          <w:rFonts w:ascii="Calibri" w:hAnsi="Calibri" w:cs="Calibri"/>
          <w:color w:val="000000" w:themeColor="text1"/>
        </w:rPr>
      </w:pPr>
    </w:p>
    <w:p w14:paraId="7F20942A" w14:textId="77777777" w:rsidR="00982F0D" w:rsidRPr="0037282E" w:rsidRDefault="00982F0D" w:rsidP="0037282E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5.9 Workforce Development, Supervision &amp; Staff Wellbeing</w:t>
      </w:r>
    </w:p>
    <w:p w14:paraId="185FF083" w14:textId="65C84992" w:rsidR="00982F0D" w:rsidRPr="0037282E" w:rsidRDefault="00982F0D" w:rsidP="00B66EF6">
      <w:pPr>
        <w:pStyle w:val="p4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Training</w:t>
      </w:r>
    </w:p>
    <w:p w14:paraId="339A9BC5" w14:textId="77777777" w:rsidR="00982F0D" w:rsidRPr="0037282E" w:rsidRDefault="00982F0D" w:rsidP="0037282E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All AmeCare workers must receive:</w:t>
      </w:r>
    </w:p>
    <w:p w14:paraId="4D56A7A9" w14:textId="77777777" w:rsidR="00982F0D" w:rsidRPr="0037282E" w:rsidRDefault="00982F0D" w:rsidP="00D43A52">
      <w:pPr>
        <w:pStyle w:val="p1"/>
        <w:numPr>
          <w:ilvl w:val="0"/>
          <w:numId w:val="2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Induction training</w:t>
      </w:r>
      <w:r w:rsidRPr="0037282E">
        <w:rPr>
          <w:rFonts w:ascii="Calibri" w:hAnsi="Calibri" w:cs="Calibri"/>
          <w:color w:val="000000" w:themeColor="text1"/>
        </w:rPr>
        <w:t xml:space="preserve"> in trauma-informed practice, recovery-oriented practice, human rights, and the NDIS Code of Conduct.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106AE918" w14:textId="77777777" w:rsidR="00982F0D" w:rsidRPr="0037282E" w:rsidRDefault="00982F0D" w:rsidP="00D43A52">
      <w:pPr>
        <w:pStyle w:val="p1"/>
        <w:numPr>
          <w:ilvl w:val="0"/>
          <w:numId w:val="2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Role-specific training in:</w:t>
      </w:r>
    </w:p>
    <w:p w14:paraId="707D0A5E" w14:textId="11F97329" w:rsidR="00982F0D" w:rsidRPr="0037282E" w:rsidRDefault="00982F0D" w:rsidP="00D43A52">
      <w:pPr>
        <w:pStyle w:val="p1"/>
        <w:numPr>
          <w:ilvl w:val="1"/>
          <w:numId w:val="2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Positive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</w:t>
      </w:r>
    </w:p>
    <w:p w14:paraId="0803B163" w14:textId="77777777" w:rsidR="00982F0D" w:rsidRPr="0037282E" w:rsidRDefault="00982F0D" w:rsidP="00D43A52">
      <w:pPr>
        <w:pStyle w:val="p1"/>
        <w:numPr>
          <w:ilvl w:val="1"/>
          <w:numId w:val="2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Restrictive practices and alternatives</w:t>
      </w:r>
    </w:p>
    <w:p w14:paraId="10B8D266" w14:textId="77777777" w:rsidR="00982F0D" w:rsidRPr="0037282E" w:rsidRDefault="00982F0D" w:rsidP="00D43A52">
      <w:pPr>
        <w:pStyle w:val="p1"/>
        <w:numPr>
          <w:ilvl w:val="1"/>
          <w:numId w:val="2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De-escalation and crisis response</w:t>
      </w:r>
    </w:p>
    <w:p w14:paraId="1D6C45B5" w14:textId="77777777" w:rsidR="00982F0D" w:rsidRPr="0037282E" w:rsidRDefault="00982F0D" w:rsidP="00D43A52">
      <w:pPr>
        <w:pStyle w:val="p1"/>
        <w:numPr>
          <w:ilvl w:val="1"/>
          <w:numId w:val="2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Cultural safety and diversity</w:t>
      </w:r>
    </w:p>
    <w:p w14:paraId="5DBB0280" w14:textId="77777777" w:rsidR="00982F0D" w:rsidRPr="0037282E" w:rsidRDefault="00982F0D" w:rsidP="00D43A52">
      <w:pPr>
        <w:pStyle w:val="p1"/>
        <w:numPr>
          <w:ilvl w:val="1"/>
          <w:numId w:val="2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Working with people with disability who have experienced complex trauma.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5E356A06" w14:textId="49858C39" w:rsidR="00982F0D" w:rsidRPr="00B66EF6" w:rsidRDefault="00982F0D" w:rsidP="00D43A52">
      <w:pPr>
        <w:pStyle w:val="p1"/>
        <w:numPr>
          <w:ilvl w:val="0"/>
          <w:numId w:val="21"/>
        </w:numPr>
        <w:spacing w:before="0" w:before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Annual refresher training</w:t>
      </w:r>
      <w:r w:rsidRPr="0037282E">
        <w:rPr>
          <w:rFonts w:ascii="Calibri" w:hAnsi="Calibri" w:cs="Calibri"/>
          <w:color w:val="000000" w:themeColor="text1"/>
        </w:rPr>
        <w:t xml:space="preserve"> in trauma-informed practice.</w:t>
      </w:r>
    </w:p>
    <w:p w14:paraId="7A7040F0" w14:textId="2361432C" w:rsidR="00982F0D" w:rsidRPr="0037282E" w:rsidRDefault="00982F0D" w:rsidP="00B66EF6">
      <w:pPr>
        <w:pStyle w:val="p4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Supervision</w:t>
      </w:r>
    </w:p>
    <w:p w14:paraId="3F7829D4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Team Leaders must ensure:</w:t>
      </w:r>
    </w:p>
    <w:p w14:paraId="7FE98068" w14:textId="77777777" w:rsidR="00982F0D" w:rsidRPr="0037282E" w:rsidRDefault="00982F0D" w:rsidP="00D43A52">
      <w:pPr>
        <w:pStyle w:val="p1"/>
        <w:numPr>
          <w:ilvl w:val="0"/>
          <w:numId w:val="2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Regular supervision that includes discussion of:</w:t>
      </w:r>
    </w:p>
    <w:p w14:paraId="3BF0002E" w14:textId="77777777" w:rsidR="00982F0D" w:rsidRPr="0037282E" w:rsidRDefault="00982F0D" w:rsidP="00D43A52">
      <w:pPr>
        <w:pStyle w:val="p1"/>
        <w:numPr>
          <w:ilvl w:val="1"/>
          <w:numId w:val="2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Trauma-informed practice dilemmas</w:t>
      </w:r>
    </w:p>
    <w:p w14:paraId="0143BBDB" w14:textId="77777777" w:rsidR="00982F0D" w:rsidRPr="0037282E" w:rsidRDefault="00982F0D" w:rsidP="00D43A52">
      <w:pPr>
        <w:pStyle w:val="p1"/>
        <w:numPr>
          <w:ilvl w:val="1"/>
          <w:numId w:val="2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Ethical issues and boundaries</w:t>
      </w:r>
    </w:p>
    <w:p w14:paraId="1E8A7D8D" w14:textId="77777777" w:rsidR="00982F0D" w:rsidRPr="0037282E" w:rsidRDefault="00982F0D" w:rsidP="00D43A52">
      <w:pPr>
        <w:pStyle w:val="p1"/>
        <w:numPr>
          <w:ilvl w:val="1"/>
          <w:numId w:val="2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Worker emotional impact, vicarious trauma and burnout.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41FF5E85" w14:textId="50FC6EBA" w:rsidR="00982F0D" w:rsidRPr="0037282E" w:rsidRDefault="00982F0D" w:rsidP="00D43A52">
      <w:pPr>
        <w:pStyle w:val="p1"/>
        <w:numPr>
          <w:ilvl w:val="0"/>
          <w:numId w:val="2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lastRenderedPageBreak/>
        <w:t xml:space="preserve">Additional supervision or mentoring for workers directly supporting participants with high levels of trauma-related distress or complex </w:t>
      </w:r>
      <w:r w:rsidR="00B66EF6" w:rsidRPr="0037282E">
        <w:rPr>
          <w:rFonts w:ascii="Calibri" w:hAnsi="Calibri" w:cs="Calibri"/>
          <w:color w:val="000000" w:themeColor="text1"/>
        </w:rPr>
        <w:t>behaviors</w:t>
      </w:r>
      <w:r w:rsidRPr="0037282E">
        <w:rPr>
          <w:rFonts w:ascii="Calibri" w:hAnsi="Calibri" w:cs="Calibri"/>
          <w:color w:val="000000" w:themeColor="text1"/>
        </w:rPr>
        <w:t>.</w:t>
      </w:r>
    </w:p>
    <w:p w14:paraId="7CD9E08D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4D888DB6" w14:textId="77777777" w:rsidR="00982F0D" w:rsidRPr="0037282E" w:rsidRDefault="00982F0D" w:rsidP="00B66EF6">
      <w:pPr>
        <w:pStyle w:val="p4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Staff Wellbeing</w:t>
      </w:r>
    </w:p>
    <w:p w14:paraId="0AB16F23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54015A65" w14:textId="09788450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AmeCare </w:t>
      </w:r>
      <w:r w:rsidR="00B66EF6" w:rsidRPr="0037282E">
        <w:rPr>
          <w:rFonts w:ascii="Calibri" w:hAnsi="Calibri" w:cs="Calibri"/>
          <w:color w:val="000000" w:themeColor="text1"/>
        </w:rPr>
        <w:t>recognizes</w:t>
      </w:r>
      <w:r w:rsidRPr="0037282E">
        <w:rPr>
          <w:rFonts w:ascii="Calibri" w:hAnsi="Calibri" w:cs="Calibri"/>
          <w:color w:val="000000" w:themeColor="text1"/>
        </w:rPr>
        <w:t xml:space="preserve"> that exposure to trauma stories and crises can affect workers’ wellbeing (vicarious trauma).</w:t>
      </w:r>
    </w:p>
    <w:p w14:paraId="52F5B5DF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374F1C68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AmeCare will:</w:t>
      </w:r>
    </w:p>
    <w:p w14:paraId="710186F0" w14:textId="77777777" w:rsidR="00982F0D" w:rsidRPr="0037282E" w:rsidRDefault="00982F0D" w:rsidP="00D43A52">
      <w:pPr>
        <w:pStyle w:val="p1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Encourage staff to access EAP / counselling where available.</w:t>
      </w:r>
    </w:p>
    <w:p w14:paraId="62A29820" w14:textId="77777777" w:rsidR="00982F0D" w:rsidRPr="0037282E" w:rsidRDefault="00982F0D" w:rsidP="00D43A52">
      <w:pPr>
        <w:pStyle w:val="p1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Provide debriefing after critical incidents.</w:t>
      </w:r>
    </w:p>
    <w:p w14:paraId="12B2F5E5" w14:textId="77777777" w:rsidR="00982F0D" w:rsidRPr="0037282E" w:rsidRDefault="00982F0D" w:rsidP="00D43A52">
      <w:pPr>
        <w:pStyle w:val="p1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Promote reflective practice and peer support.</w:t>
      </w:r>
    </w:p>
    <w:p w14:paraId="769005BD" w14:textId="0F76A08C" w:rsidR="00982F0D" w:rsidRPr="0037282E" w:rsidRDefault="00982F0D" w:rsidP="00B66EF6">
      <w:pPr>
        <w:rPr>
          <w:rStyle w:val="s2"/>
          <w:rFonts w:ascii="Calibri" w:hAnsi="Calibri" w:cs="Calibri"/>
          <w:color w:val="000000" w:themeColor="text1"/>
        </w:rPr>
      </w:pPr>
    </w:p>
    <w:p w14:paraId="0E3922AB" w14:textId="77777777" w:rsidR="00982F0D" w:rsidRPr="0037282E" w:rsidRDefault="00982F0D" w:rsidP="00B66EF6">
      <w:pPr>
        <w:pStyle w:val="Heading4"/>
        <w:spacing w:before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5.10 Community-Based &amp; Off-Site Supports</w:t>
      </w:r>
    </w:p>
    <w:p w14:paraId="40F3A91A" w14:textId="01AC1B0D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When supporting participants in the community (e.g. shopping </w:t>
      </w:r>
      <w:r w:rsidR="00B66EF6" w:rsidRPr="0037282E">
        <w:rPr>
          <w:rFonts w:ascii="Calibri" w:hAnsi="Calibri" w:cs="Calibri"/>
          <w:color w:val="000000" w:themeColor="text1"/>
        </w:rPr>
        <w:t>centers</w:t>
      </w:r>
      <w:r w:rsidRPr="0037282E">
        <w:rPr>
          <w:rFonts w:ascii="Calibri" w:hAnsi="Calibri" w:cs="Calibri"/>
          <w:color w:val="000000" w:themeColor="text1"/>
        </w:rPr>
        <w:t>, appointments, transport, social activities), staff must:</w:t>
      </w:r>
    </w:p>
    <w:p w14:paraId="5EAB2003" w14:textId="77777777" w:rsidR="00982F0D" w:rsidRPr="0037282E" w:rsidRDefault="00982F0D" w:rsidP="00D43A52">
      <w:pPr>
        <w:pStyle w:val="p1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Plan ahead for:</w:t>
      </w:r>
    </w:p>
    <w:p w14:paraId="65F7FD90" w14:textId="77777777" w:rsidR="00982F0D" w:rsidRPr="0037282E" w:rsidRDefault="00982F0D" w:rsidP="00D43A52">
      <w:pPr>
        <w:pStyle w:val="p1"/>
        <w:numPr>
          <w:ilvl w:val="1"/>
          <w:numId w:val="24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Noise, crowds, queues, security checks, police presence, uniforms</w:t>
      </w:r>
    </w:p>
    <w:p w14:paraId="75C75B6B" w14:textId="77777777" w:rsidR="00982F0D" w:rsidRPr="0037282E" w:rsidRDefault="00982F0D" w:rsidP="00D43A52">
      <w:pPr>
        <w:pStyle w:val="p1"/>
        <w:numPr>
          <w:ilvl w:val="1"/>
          <w:numId w:val="24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Medical or bureaucratic environments that may be triggering (hospitals, Centrelink, courts).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C0B1D77" w14:textId="77777777" w:rsidR="00982F0D" w:rsidRPr="0037282E" w:rsidRDefault="00982F0D" w:rsidP="00D43A52">
      <w:pPr>
        <w:pStyle w:val="p1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Discuss the plan with the participant (what will happen, who will be there, options if overwhelmed).</w:t>
      </w:r>
    </w:p>
    <w:p w14:paraId="51765956" w14:textId="77777777" w:rsidR="00982F0D" w:rsidRPr="0037282E" w:rsidRDefault="00982F0D" w:rsidP="00D43A52">
      <w:pPr>
        <w:pStyle w:val="p1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Identify exit strategies, quiet spaces, and how to signal “I need a break”.</w:t>
      </w:r>
    </w:p>
    <w:p w14:paraId="444E22DD" w14:textId="77777777" w:rsidR="00982F0D" w:rsidRPr="0037282E" w:rsidRDefault="00982F0D" w:rsidP="00D43A52">
      <w:pPr>
        <w:pStyle w:val="p1"/>
        <w:numPr>
          <w:ilvl w:val="0"/>
          <w:numId w:val="24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Maintain dignity and privacy when responding to distress in public (step aside, use calm voice, avoid drawing attention).</w:t>
      </w:r>
    </w:p>
    <w:p w14:paraId="049C6456" w14:textId="54F9C8B7" w:rsidR="00982F0D" w:rsidRPr="0037282E" w:rsidRDefault="00982F0D" w:rsidP="00B66EF6">
      <w:pPr>
        <w:rPr>
          <w:rStyle w:val="s2"/>
          <w:rFonts w:ascii="Calibri" w:hAnsi="Calibri" w:cs="Calibri"/>
          <w:color w:val="000000" w:themeColor="text1"/>
        </w:rPr>
      </w:pPr>
    </w:p>
    <w:p w14:paraId="7EC1E7DE" w14:textId="69625265" w:rsidR="00982F0D" w:rsidRPr="00B66EF6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ROLES AND RESPONSIBILITIES</w:t>
      </w:r>
    </w:p>
    <w:p w14:paraId="6FE92B6D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5F33F77F" w14:textId="77777777" w:rsidR="00982F0D" w:rsidRPr="0037282E" w:rsidRDefault="00982F0D" w:rsidP="00B66EF6">
      <w:pPr>
        <w:pStyle w:val="p4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All Workers</w:t>
      </w:r>
    </w:p>
    <w:p w14:paraId="67AAA990" w14:textId="77777777" w:rsidR="00982F0D" w:rsidRPr="0037282E" w:rsidRDefault="00982F0D" w:rsidP="00D43A52">
      <w:pPr>
        <w:pStyle w:val="p1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Read, understand and follow this policy and related procedures.</w:t>
      </w:r>
    </w:p>
    <w:p w14:paraId="1937DEC5" w14:textId="77777777" w:rsidR="00982F0D" w:rsidRPr="0037282E" w:rsidRDefault="00982F0D" w:rsidP="00D43A52">
      <w:pPr>
        <w:pStyle w:val="p1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Apply trauma-informed principles in day-to-day work.</w:t>
      </w:r>
    </w:p>
    <w:p w14:paraId="0F69DCCC" w14:textId="2120B6F2" w:rsidR="00982F0D" w:rsidRPr="0037282E" w:rsidRDefault="00982F0D" w:rsidP="00D43A52">
      <w:pPr>
        <w:pStyle w:val="p1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Escalate any concerns about safety, incidents, or potential re-</w:t>
      </w:r>
      <w:r w:rsidR="00B66EF6" w:rsidRPr="0037282E">
        <w:rPr>
          <w:rFonts w:ascii="Calibri" w:hAnsi="Calibri" w:cs="Calibri"/>
          <w:color w:val="000000" w:themeColor="text1"/>
        </w:rPr>
        <w:t>traumatization</w:t>
      </w:r>
      <w:r w:rsidRPr="0037282E">
        <w:rPr>
          <w:rFonts w:ascii="Calibri" w:hAnsi="Calibri" w:cs="Calibri"/>
          <w:color w:val="000000" w:themeColor="text1"/>
        </w:rPr>
        <w:t>.</w:t>
      </w:r>
    </w:p>
    <w:p w14:paraId="6B483E8C" w14:textId="77777777" w:rsidR="00982F0D" w:rsidRPr="0037282E" w:rsidRDefault="00982F0D" w:rsidP="00D43A52">
      <w:pPr>
        <w:pStyle w:val="p1"/>
        <w:numPr>
          <w:ilvl w:val="0"/>
          <w:numId w:val="25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Participate in training, supervision and reflective practice.</w:t>
      </w:r>
    </w:p>
    <w:p w14:paraId="4D9462CA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509EC8CE" w14:textId="77777777" w:rsidR="00982F0D" w:rsidRPr="0037282E" w:rsidRDefault="00982F0D" w:rsidP="00B66EF6">
      <w:pPr>
        <w:pStyle w:val="p4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Team Leaders / Coordinators</w:t>
      </w:r>
    </w:p>
    <w:p w14:paraId="768A767A" w14:textId="35C1764D" w:rsidR="00982F0D" w:rsidRPr="0037282E" w:rsidRDefault="00982F0D" w:rsidP="00D43A52">
      <w:pPr>
        <w:pStyle w:val="p1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Ensure support plans and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plans incorporate trauma-informed strategies.</w:t>
      </w:r>
    </w:p>
    <w:p w14:paraId="38F018E3" w14:textId="77777777" w:rsidR="00982F0D" w:rsidRPr="0037282E" w:rsidRDefault="00982F0D" w:rsidP="00D43A52">
      <w:pPr>
        <w:pStyle w:val="p1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Monitor environments for safety and potential triggers.</w:t>
      </w:r>
    </w:p>
    <w:p w14:paraId="6DF78BF6" w14:textId="77777777" w:rsidR="00982F0D" w:rsidRPr="0037282E" w:rsidRDefault="00982F0D" w:rsidP="00D43A52">
      <w:pPr>
        <w:pStyle w:val="p1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Provide staff with regular supervision, guidance and debriefing.</w:t>
      </w:r>
    </w:p>
    <w:p w14:paraId="4CC151DB" w14:textId="77777777" w:rsidR="00982F0D" w:rsidRPr="0037282E" w:rsidRDefault="00982F0D" w:rsidP="00D43A52">
      <w:pPr>
        <w:pStyle w:val="p1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Review incidents and follow-up actions.</w:t>
      </w:r>
    </w:p>
    <w:p w14:paraId="2F6E1135" w14:textId="77777777" w:rsidR="00982F0D" w:rsidRPr="0037282E" w:rsidRDefault="00982F0D" w:rsidP="00D43A52">
      <w:pPr>
        <w:pStyle w:val="p1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Support staff to access training and maintain competencies.</w:t>
      </w:r>
    </w:p>
    <w:p w14:paraId="2C96DF25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32FB4D75" w14:textId="21B57D28" w:rsidR="00982F0D" w:rsidRPr="0037282E" w:rsidRDefault="00982F0D" w:rsidP="00B66EF6">
      <w:pPr>
        <w:pStyle w:val="p4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 xml:space="preserve">Clinical / </w:t>
      </w:r>
      <w:r w:rsidR="00B66EF6" w:rsidRPr="0037282E">
        <w:rPr>
          <w:rFonts w:ascii="Calibri" w:hAnsi="Calibri" w:cs="Calibri"/>
          <w:b/>
          <w:bCs/>
          <w:color w:val="000000" w:themeColor="text1"/>
        </w:rPr>
        <w:t>Behavior</w:t>
      </w:r>
      <w:r w:rsidRPr="0037282E">
        <w:rPr>
          <w:rFonts w:ascii="Calibri" w:hAnsi="Calibri" w:cs="Calibri"/>
          <w:b/>
          <w:bCs/>
          <w:color w:val="000000" w:themeColor="text1"/>
        </w:rPr>
        <w:t xml:space="preserve"> Support Practitioners (where engaged)</w:t>
      </w:r>
    </w:p>
    <w:p w14:paraId="6DD75220" w14:textId="6F006DEA" w:rsidR="00982F0D" w:rsidRPr="0037282E" w:rsidRDefault="00982F0D" w:rsidP="00D43A52">
      <w:pPr>
        <w:pStyle w:val="p1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Develop trauma-informed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plans that are evidence-based and rights-focused.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7876808B" w14:textId="77777777" w:rsidR="00982F0D" w:rsidRPr="0037282E" w:rsidRDefault="00982F0D" w:rsidP="00D43A52">
      <w:pPr>
        <w:pStyle w:val="p1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Provide coaching to staff in implementing strategies.</w:t>
      </w:r>
    </w:p>
    <w:p w14:paraId="752E5C7D" w14:textId="77777777" w:rsidR="00982F0D" w:rsidRPr="0037282E" w:rsidRDefault="00982F0D" w:rsidP="00D43A52">
      <w:pPr>
        <w:pStyle w:val="p1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lastRenderedPageBreak/>
        <w:t>Contribute to risk assessments and crisis plans.</w:t>
      </w:r>
    </w:p>
    <w:p w14:paraId="0E9F1B54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8E818FF" w14:textId="77777777" w:rsidR="00982F0D" w:rsidRPr="0037282E" w:rsidRDefault="00982F0D" w:rsidP="00B66EF6">
      <w:pPr>
        <w:pStyle w:val="p4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Management / Director</w:t>
      </w:r>
    </w:p>
    <w:p w14:paraId="4B1399F2" w14:textId="658711E7" w:rsidR="00982F0D" w:rsidRPr="0037282E" w:rsidRDefault="00982F0D" w:rsidP="00D43A52">
      <w:pPr>
        <w:pStyle w:val="p1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Ensure trauma-informed care is embedded in </w:t>
      </w:r>
      <w:r w:rsidR="00B66EF6" w:rsidRPr="0037282E">
        <w:rPr>
          <w:rFonts w:ascii="Calibri" w:hAnsi="Calibri" w:cs="Calibri"/>
          <w:color w:val="000000" w:themeColor="text1"/>
        </w:rPr>
        <w:t>organizational</w:t>
      </w:r>
      <w:r w:rsidRPr="0037282E">
        <w:rPr>
          <w:rFonts w:ascii="Calibri" w:hAnsi="Calibri" w:cs="Calibri"/>
          <w:color w:val="000000" w:themeColor="text1"/>
        </w:rPr>
        <w:t xml:space="preserve"> governance, quality and risk frameworks.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4A05B24E" w14:textId="77777777" w:rsidR="00982F0D" w:rsidRPr="0037282E" w:rsidRDefault="00982F0D" w:rsidP="00D43A52">
      <w:pPr>
        <w:pStyle w:val="p1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Resource training and workforce development in trauma-informed practice.</w:t>
      </w:r>
    </w:p>
    <w:p w14:paraId="5796288F" w14:textId="25B9ABFE" w:rsidR="00982F0D" w:rsidRPr="0037282E" w:rsidRDefault="00982F0D" w:rsidP="00D43A52">
      <w:pPr>
        <w:pStyle w:val="p1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Ensure compliance with NDIS Practice Standards,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requirements, and relevant legislation.</w:t>
      </w:r>
    </w:p>
    <w:p w14:paraId="369EE811" w14:textId="77777777" w:rsidR="00982F0D" w:rsidRPr="0037282E" w:rsidRDefault="00982F0D" w:rsidP="00D43A52">
      <w:pPr>
        <w:pStyle w:val="p1"/>
        <w:numPr>
          <w:ilvl w:val="0"/>
          <w:numId w:val="28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Oversee internal audit and continuous improvement of trauma-informed care.</w:t>
      </w:r>
    </w:p>
    <w:p w14:paraId="0939A028" w14:textId="0D95F49E" w:rsidR="00982F0D" w:rsidRPr="0037282E" w:rsidRDefault="00982F0D" w:rsidP="00B66EF6">
      <w:pPr>
        <w:rPr>
          <w:rStyle w:val="s2"/>
          <w:rFonts w:ascii="Calibri" w:hAnsi="Calibri" w:cs="Calibri"/>
          <w:color w:val="000000" w:themeColor="text1"/>
        </w:rPr>
      </w:pPr>
    </w:p>
    <w:p w14:paraId="02C1D90E" w14:textId="2D4AAF06" w:rsidR="00982F0D" w:rsidRPr="00B66EF6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RECORD KEEPING</w:t>
      </w:r>
    </w:p>
    <w:p w14:paraId="61B09C3D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4F66CC2B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AmeCare will maintain accurate records to demonstrate trauma-informed, NDIS-compliant practice, including:</w:t>
      </w:r>
    </w:p>
    <w:p w14:paraId="35B36FB4" w14:textId="77777777" w:rsidR="00982F0D" w:rsidRPr="0037282E" w:rsidRDefault="00982F0D" w:rsidP="00D43A52">
      <w:pPr>
        <w:pStyle w:val="p1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Participant support plans that document preferences, triggers and strategies.</w:t>
      </w:r>
    </w:p>
    <w:p w14:paraId="3FD11D50" w14:textId="51B17673" w:rsidR="00982F0D" w:rsidRPr="0037282E" w:rsidRDefault="00B66EF6" w:rsidP="00D43A52">
      <w:pPr>
        <w:pStyle w:val="p1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Behavior</w:t>
      </w:r>
      <w:r w:rsidR="00982F0D" w:rsidRPr="0037282E">
        <w:rPr>
          <w:rFonts w:ascii="Calibri" w:hAnsi="Calibri" w:cs="Calibri"/>
          <w:color w:val="000000" w:themeColor="text1"/>
        </w:rPr>
        <w:t xml:space="preserve"> Support Plans and risk assessments where relevant.</w:t>
      </w:r>
    </w:p>
    <w:p w14:paraId="545E667F" w14:textId="77777777" w:rsidR="00982F0D" w:rsidRPr="0037282E" w:rsidRDefault="00982F0D" w:rsidP="00D43A52">
      <w:pPr>
        <w:pStyle w:val="p1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Incident reports and reportable incident documentation in line with NDIS Commission requirements.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448EE736" w14:textId="77777777" w:rsidR="00982F0D" w:rsidRPr="0037282E" w:rsidRDefault="00982F0D" w:rsidP="00D43A52">
      <w:pPr>
        <w:pStyle w:val="p1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Training records (attendance, competencies, refresher requirements).</w:t>
      </w:r>
    </w:p>
    <w:p w14:paraId="3948CAA0" w14:textId="77777777" w:rsidR="00982F0D" w:rsidRPr="0037282E" w:rsidRDefault="00982F0D" w:rsidP="00D43A52">
      <w:pPr>
        <w:pStyle w:val="p1"/>
        <w:numPr>
          <w:ilvl w:val="0"/>
          <w:numId w:val="29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Supervision and debriefing records (high-level content, not confidential personal details of staff or participants).</w:t>
      </w:r>
    </w:p>
    <w:p w14:paraId="389224F5" w14:textId="77777777" w:rsidR="00982F0D" w:rsidRPr="0037282E" w:rsidRDefault="00982F0D" w:rsidP="00B66EF6">
      <w:pPr>
        <w:pStyle w:val="p3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59A093C2" w14:textId="77777777" w:rsidR="00982F0D" w:rsidRPr="0037282E" w:rsidRDefault="00982F0D" w:rsidP="00B66EF6">
      <w:pPr>
        <w:pStyle w:val="p1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All records will be:</w:t>
      </w:r>
    </w:p>
    <w:p w14:paraId="005161A2" w14:textId="77777777" w:rsidR="00982F0D" w:rsidRPr="0037282E" w:rsidRDefault="00982F0D" w:rsidP="00D43A52">
      <w:pPr>
        <w:pStyle w:val="p1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Stored securely in line with privacy and health record legislation.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4D1B2365" w14:textId="1EA985D0" w:rsidR="00982F0D" w:rsidRPr="0037282E" w:rsidRDefault="00982F0D" w:rsidP="00D43A52">
      <w:pPr>
        <w:pStyle w:val="p1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Accessible to </w:t>
      </w:r>
      <w:r w:rsidR="00B66EF6" w:rsidRPr="0037282E">
        <w:rPr>
          <w:rFonts w:ascii="Calibri" w:hAnsi="Calibri" w:cs="Calibri"/>
          <w:color w:val="000000" w:themeColor="text1"/>
        </w:rPr>
        <w:t>authorized</w:t>
      </w:r>
      <w:r w:rsidRPr="0037282E">
        <w:rPr>
          <w:rFonts w:ascii="Calibri" w:hAnsi="Calibri" w:cs="Calibri"/>
          <w:color w:val="000000" w:themeColor="text1"/>
        </w:rPr>
        <w:t xml:space="preserve"> personnel only.</w:t>
      </w:r>
    </w:p>
    <w:p w14:paraId="2529C597" w14:textId="77777777" w:rsidR="00982F0D" w:rsidRPr="0037282E" w:rsidRDefault="00982F0D" w:rsidP="00D43A52">
      <w:pPr>
        <w:pStyle w:val="p1"/>
        <w:numPr>
          <w:ilvl w:val="0"/>
          <w:numId w:val="30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Retained for the required minimum periods.</w:t>
      </w:r>
    </w:p>
    <w:p w14:paraId="4E8E094C" w14:textId="4CD60699" w:rsidR="00982F0D" w:rsidRPr="0037282E" w:rsidRDefault="00982F0D" w:rsidP="00B66EF6">
      <w:pPr>
        <w:rPr>
          <w:rStyle w:val="s2"/>
          <w:rFonts w:ascii="Calibri" w:hAnsi="Calibri" w:cs="Calibri"/>
          <w:color w:val="000000" w:themeColor="text1"/>
        </w:rPr>
      </w:pPr>
    </w:p>
    <w:p w14:paraId="3A07817A" w14:textId="5EC73E59" w:rsidR="00982F0D" w:rsidRPr="00B66EF6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RELATED DOCUMENTS</w:t>
      </w:r>
    </w:p>
    <w:p w14:paraId="4CFEE921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AmeCare Rights and Responsibilities Policy</w:t>
      </w:r>
    </w:p>
    <w:p w14:paraId="6A427F96" w14:textId="76D50E17" w:rsidR="00982F0D" w:rsidRPr="0037282E" w:rsidRDefault="00B66EF6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Behavior</w:t>
      </w:r>
      <w:r w:rsidR="00982F0D" w:rsidRPr="0037282E">
        <w:rPr>
          <w:rFonts w:ascii="Calibri" w:hAnsi="Calibri" w:cs="Calibri"/>
          <w:color w:val="000000" w:themeColor="text1"/>
        </w:rPr>
        <w:t xml:space="preserve"> Support and Restrictive Practices Policy</w:t>
      </w:r>
    </w:p>
    <w:p w14:paraId="14258D37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Incident Management and Reportable Incidents Policy</w:t>
      </w:r>
    </w:p>
    <w:p w14:paraId="7FA723C9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Risk Management Policy</w:t>
      </w:r>
    </w:p>
    <w:p w14:paraId="4A14C7AF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Cultural Safety and Diversity Policy</w:t>
      </w:r>
    </w:p>
    <w:p w14:paraId="1A3D738C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Privacy and Confidentiality Policy</w:t>
      </w:r>
    </w:p>
    <w:p w14:paraId="428675B6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Medication Management Policy (if applicable)</w:t>
      </w:r>
    </w:p>
    <w:p w14:paraId="3B5E9545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Emergency Management Plan</w:t>
      </w:r>
    </w:p>
    <w:p w14:paraId="36913CDA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Staff Code of Conduct</w:t>
      </w:r>
    </w:p>
    <w:p w14:paraId="7CD8474A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Staff Training and Supervision Policy</w:t>
      </w:r>
    </w:p>
    <w:p w14:paraId="1033E8C2" w14:textId="77777777" w:rsidR="00982F0D" w:rsidRPr="0037282E" w:rsidRDefault="00982F0D" w:rsidP="00D43A52">
      <w:pPr>
        <w:pStyle w:val="p1"/>
        <w:numPr>
          <w:ilvl w:val="0"/>
          <w:numId w:val="31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Participant Support Plan templates, Risk Plan templates</w:t>
      </w:r>
    </w:p>
    <w:p w14:paraId="32750C28" w14:textId="49C7F412" w:rsidR="00982F0D" w:rsidRPr="0037282E" w:rsidRDefault="00982F0D" w:rsidP="00B66EF6">
      <w:pPr>
        <w:rPr>
          <w:rStyle w:val="s2"/>
          <w:rFonts w:ascii="Calibri" w:hAnsi="Calibri" w:cs="Calibri"/>
          <w:color w:val="000000" w:themeColor="text1"/>
        </w:rPr>
      </w:pPr>
    </w:p>
    <w:p w14:paraId="4F601E6A" w14:textId="37AC8939" w:rsidR="00982F0D" w:rsidRPr="00B66EF6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REFERENCES</w:t>
      </w:r>
    </w:p>
    <w:p w14:paraId="357BB814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NDIS Practice Standards and Quality Indicators – latest version.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66519C7F" w14:textId="687B0C2A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 xml:space="preserve">NDIS Quality and Safeguards Commission – </w:t>
      </w:r>
      <w:r w:rsidR="00B66EF6" w:rsidRPr="0037282E">
        <w:rPr>
          <w:rFonts w:ascii="Calibri" w:hAnsi="Calibri" w:cs="Calibri"/>
          <w:color w:val="000000" w:themeColor="text1"/>
        </w:rPr>
        <w:t>Behavior</w:t>
      </w:r>
      <w:r w:rsidRPr="0037282E">
        <w:rPr>
          <w:rFonts w:ascii="Calibri" w:hAnsi="Calibri" w:cs="Calibri"/>
          <w:color w:val="000000" w:themeColor="text1"/>
        </w:rPr>
        <w:t xml:space="preserve"> Support and Restrictive Practices resources.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63EDAE0B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Psychosocial Disability Recovery-Oriented Framework</w:t>
      </w:r>
      <w:r w:rsidRPr="0037282E">
        <w:rPr>
          <w:rStyle w:val="s1"/>
          <w:rFonts w:ascii="Calibri" w:hAnsi="Calibri" w:cs="Calibri"/>
          <w:color w:val="000000" w:themeColor="text1"/>
        </w:rPr>
        <w:t xml:space="preserve"> (NDIS).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303ACA24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color w:val="000000" w:themeColor="text1"/>
        </w:rPr>
        <w:lastRenderedPageBreak/>
        <w:t xml:space="preserve">Australian Government – </w:t>
      </w:r>
      <w:r w:rsidRPr="0037282E">
        <w:rPr>
          <w:rFonts w:ascii="Calibri" w:hAnsi="Calibri" w:cs="Calibri"/>
          <w:b/>
          <w:bCs/>
          <w:color w:val="000000" w:themeColor="text1"/>
        </w:rPr>
        <w:t>Trauma-Informed Service Provision Fact Sheet (Disability Services and Inclusion Act 2023)</w:t>
      </w:r>
      <w:r w:rsidRPr="0037282E">
        <w:rPr>
          <w:rStyle w:val="s1"/>
          <w:rFonts w:ascii="Calibri" w:hAnsi="Calibri" w:cs="Calibri"/>
          <w:color w:val="000000" w:themeColor="text1"/>
        </w:rPr>
        <w:t>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5A69A15E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Style w:val="s1"/>
          <w:rFonts w:ascii="Calibri" w:hAnsi="Calibri" w:cs="Calibri"/>
          <w:b/>
          <w:bCs/>
          <w:color w:val="000000" w:themeColor="text1"/>
        </w:rPr>
        <w:t>Framework for Trauma-Informed Practice</w:t>
      </w:r>
      <w:r w:rsidRPr="0037282E">
        <w:rPr>
          <w:rFonts w:ascii="Calibri" w:hAnsi="Calibri" w:cs="Calibri"/>
          <w:color w:val="000000" w:themeColor="text1"/>
        </w:rPr>
        <w:t xml:space="preserve"> – Department of Families, Fairness and Housing (Vic).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21606845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Guidelines for Trauma-Informed Practice: Supporting People with Disability who have experienced Complex Trauma</w:t>
      </w:r>
      <w:r w:rsidRPr="0037282E">
        <w:rPr>
          <w:rStyle w:val="s1"/>
          <w:rFonts w:ascii="Calibri" w:hAnsi="Calibri" w:cs="Calibri"/>
          <w:color w:val="000000" w:themeColor="text1"/>
        </w:rPr>
        <w:t xml:space="preserve"> – Blue Knot Foundation.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0A8CDFBC" w14:textId="1FA4AF1B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 xml:space="preserve">Trauma-Informed Care and Practice </w:t>
      </w:r>
      <w:r w:rsidR="00B66EF6" w:rsidRPr="0037282E">
        <w:rPr>
          <w:rFonts w:ascii="Calibri" w:hAnsi="Calibri" w:cs="Calibri"/>
          <w:b/>
          <w:bCs/>
          <w:color w:val="000000" w:themeColor="text1"/>
        </w:rPr>
        <w:t>Organizational</w:t>
      </w:r>
      <w:r w:rsidRPr="0037282E">
        <w:rPr>
          <w:rFonts w:ascii="Calibri" w:hAnsi="Calibri" w:cs="Calibri"/>
          <w:b/>
          <w:bCs/>
          <w:color w:val="000000" w:themeColor="text1"/>
        </w:rPr>
        <w:t xml:space="preserve"> Toolkit (TICPOT)</w:t>
      </w:r>
      <w:r w:rsidRPr="0037282E">
        <w:rPr>
          <w:rStyle w:val="s1"/>
          <w:rFonts w:ascii="Calibri" w:hAnsi="Calibri" w:cs="Calibri"/>
          <w:color w:val="000000" w:themeColor="text1"/>
        </w:rPr>
        <w:t xml:space="preserve"> – MHCC.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596FD968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Integrated Trauma-Informed Care Framework</w:t>
      </w:r>
      <w:r w:rsidRPr="0037282E">
        <w:rPr>
          <w:rStyle w:val="s1"/>
          <w:rFonts w:ascii="Calibri" w:hAnsi="Calibri" w:cs="Calibri"/>
          <w:color w:val="000000" w:themeColor="text1"/>
        </w:rPr>
        <w:t xml:space="preserve"> – NSW Health.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32F447C5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b/>
          <w:bCs/>
          <w:color w:val="000000" w:themeColor="text1"/>
        </w:rPr>
        <w:t>A National Framework for Recovery-Oriented Mental Health Services</w:t>
      </w:r>
      <w:r w:rsidRPr="0037282E">
        <w:rPr>
          <w:rStyle w:val="s1"/>
          <w:rFonts w:ascii="Calibri" w:hAnsi="Calibri" w:cs="Calibri"/>
          <w:color w:val="000000" w:themeColor="text1"/>
        </w:rPr>
        <w:t xml:space="preserve"> – Australian Government.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60721400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Mental Health Australia – Trauma-Informed Practice.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13763020" w14:textId="77777777" w:rsidR="00982F0D" w:rsidRPr="0037282E" w:rsidRDefault="00982F0D" w:rsidP="00D43A52">
      <w:pPr>
        <w:pStyle w:val="p1"/>
        <w:numPr>
          <w:ilvl w:val="0"/>
          <w:numId w:val="32"/>
        </w:numPr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37282E">
        <w:rPr>
          <w:rFonts w:ascii="Calibri" w:hAnsi="Calibri" w:cs="Calibri"/>
          <w:color w:val="000000" w:themeColor="text1"/>
        </w:rPr>
        <w:t>Human Rights Commission – Guidelines for Working with a Trauma-Informed Approach.</w:t>
      </w:r>
      <w:r w:rsidRPr="0037282E">
        <w:rPr>
          <w:rStyle w:val="apple-converted-space"/>
          <w:rFonts w:ascii="Calibri" w:eastAsiaTheme="majorEastAsia" w:hAnsi="Calibri" w:cs="Calibri"/>
          <w:color w:val="000000" w:themeColor="text1"/>
        </w:rPr>
        <w:t xml:space="preserve">  </w:t>
      </w:r>
    </w:p>
    <w:p w14:paraId="3820F339" w14:textId="16EB443D" w:rsidR="00982F0D" w:rsidRPr="0037282E" w:rsidRDefault="00982F0D" w:rsidP="0037282E">
      <w:pPr>
        <w:rPr>
          <w:rStyle w:val="s2"/>
          <w:rFonts w:ascii="Calibri" w:hAnsi="Calibri" w:cs="Calibri"/>
          <w:color w:val="000000" w:themeColor="text1"/>
        </w:rPr>
      </w:pPr>
    </w:p>
    <w:p w14:paraId="3A3D69EB" w14:textId="62D146F0" w:rsidR="00B66EF6" w:rsidRDefault="00982F0D" w:rsidP="00B66EF6">
      <w:pPr>
        <w:pStyle w:val="Heading3"/>
        <w:spacing w:before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66EF6">
        <w:rPr>
          <w:rFonts w:ascii="Calibri" w:hAnsi="Calibri" w:cs="Calibri"/>
          <w:b/>
          <w:bCs/>
          <w:color w:val="000000" w:themeColor="text1"/>
          <w:sz w:val="28"/>
          <w:szCs w:val="28"/>
        </w:rPr>
        <w:t>REVIEW DETAILS</w:t>
      </w:r>
    </w:p>
    <w:p w14:paraId="0FF8313D" w14:textId="77777777" w:rsidR="00B66EF6" w:rsidRPr="00B66EF6" w:rsidRDefault="00B66EF6" w:rsidP="00B66E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047"/>
      </w:tblGrid>
      <w:tr w:rsidR="00B66EF6" w:rsidRPr="00B66EF6" w14:paraId="0206E50E" w14:textId="77777777" w:rsidTr="000F12DC">
        <w:tc>
          <w:tcPr>
            <w:tcW w:w="2335" w:type="dxa"/>
          </w:tcPr>
          <w:p w14:paraId="4843D28D" w14:textId="77777777" w:rsidR="00B66EF6" w:rsidRPr="00B66EF6" w:rsidRDefault="00B66EF6" w:rsidP="00986E59">
            <w:pPr>
              <w:pStyle w:val="p1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6EF6">
              <w:rPr>
                <w:rFonts w:ascii="Calibri" w:hAnsi="Calibri" w:cs="Calibri"/>
                <w:b/>
                <w:bCs/>
                <w:color w:val="000000" w:themeColor="text1"/>
              </w:rPr>
              <w:t>Approval Authority</w:t>
            </w:r>
          </w:p>
        </w:tc>
        <w:tc>
          <w:tcPr>
            <w:tcW w:w="3047" w:type="dxa"/>
          </w:tcPr>
          <w:p w14:paraId="6CF15997" w14:textId="77777777" w:rsidR="00B66EF6" w:rsidRPr="00B66EF6" w:rsidRDefault="00B66EF6" w:rsidP="00986E59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B66EF6">
              <w:rPr>
                <w:rStyle w:val="s1"/>
                <w:rFonts w:ascii="Calibri" w:hAnsi="Calibri" w:cs="Calibri"/>
                <w:color w:val="000000" w:themeColor="text1"/>
              </w:rPr>
              <w:t xml:space="preserve"> Director</w:t>
            </w:r>
          </w:p>
        </w:tc>
      </w:tr>
      <w:tr w:rsidR="00B66EF6" w:rsidRPr="00B66EF6" w14:paraId="663DBADE" w14:textId="77777777" w:rsidTr="000F12DC">
        <w:tc>
          <w:tcPr>
            <w:tcW w:w="2335" w:type="dxa"/>
          </w:tcPr>
          <w:p w14:paraId="5D8DEC7A" w14:textId="77777777" w:rsidR="00B66EF6" w:rsidRPr="00B66EF6" w:rsidRDefault="00B66EF6" w:rsidP="00B66EF6">
            <w:pPr>
              <w:pStyle w:val="p1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6EF6">
              <w:rPr>
                <w:rFonts w:ascii="Calibri" w:hAnsi="Calibri" w:cs="Calibri"/>
                <w:b/>
                <w:bCs/>
                <w:color w:val="000000" w:themeColor="text1"/>
              </w:rPr>
              <w:t>Approval Date</w:t>
            </w:r>
          </w:p>
        </w:tc>
        <w:tc>
          <w:tcPr>
            <w:tcW w:w="3047" w:type="dxa"/>
            <w:vAlign w:val="center"/>
          </w:tcPr>
          <w:p w14:paraId="28B5EC7A" w14:textId="67FA8B0E" w:rsidR="00B66EF6" w:rsidRPr="00B66EF6" w:rsidRDefault="00B66EF6" w:rsidP="00B66EF6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FC157D">
              <w:rPr>
                <w:rFonts w:ascii="Calibri" w:hAnsi="Calibri" w:cs="Calibri"/>
              </w:rPr>
              <w:t>12/06/2025</w:t>
            </w:r>
          </w:p>
        </w:tc>
      </w:tr>
      <w:tr w:rsidR="00B66EF6" w:rsidRPr="00B66EF6" w14:paraId="21560AE6" w14:textId="77777777" w:rsidTr="000F12DC">
        <w:tc>
          <w:tcPr>
            <w:tcW w:w="2335" w:type="dxa"/>
          </w:tcPr>
          <w:p w14:paraId="6936B97A" w14:textId="77777777" w:rsidR="00B66EF6" w:rsidRPr="00B66EF6" w:rsidRDefault="00B66EF6" w:rsidP="00B66EF6">
            <w:pPr>
              <w:pStyle w:val="p1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6EF6">
              <w:rPr>
                <w:rFonts w:ascii="Calibri" w:hAnsi="Calibri" w:cs="Calibri"/>
                <w:b/>
                <w:bCs/>
                <w:color w:val="000000" w:themeColor="text1"/>
              </w:rPr>
              <w:t>Last Update Date</w:t>
            </w:r>
          </w:p>
        </w:tc>
        <w:tc>
          <w:tcPr>
            <w:tcW w:w="3047" w:type="dxa"/>
            <w:vAlign w:val="center"/>
          </w:tcPr>
          <w:p w14:paraId="73766D8F" w14:textId="25E48CDA" w:rsidR="00B66EF6" w:rsidRPr="00B66EF6" w:rsidRDefault="00D43A52" w:rsidP="00B66EF6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27/08/2025</w:t>
            </w:r>
          </w:p>
        </w:tc>
      </w:tr>
      <w:tr w:rsidR="00B66EF6" w:rsidRPr="00B66EF6" w14:paraId="7EC4EB63" w14:textId="77777777" w:rsidTr="000F12DC">
        <w:tc>
          <w:tcPr>
            <w:tcW w:w="2335" w:type="dxa"/>
          </w:tcPr>
          <w:p w14:paraId="7CECEE72" w14:textId="77777777" w:rsidR="00B66EF6" w:rsidRPr="00B66EF6" w:rsidRDefault="00B66EF6" w:rsidP="00B66EF6">
            <w:pPr>
              <w:pStyle w:val="p1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6EF6">
              <w:rPr>
                <w:rFonts w:ascii="Calibri" w:hAnsi="Calibri" w:cs="Calibri"/>
                <w:b/>
                <w:bCs/>
                <w:color w:val="000000" w:themeColor="text1"/>
              </w:rPr>
              <w:t>Next Review Date</w:t>
            </w:r>
          </w:p>
        </w:tc>
        <w:tc>
          <w:tcPr>
            <w:tcW w:w="3047" w:type="dxa"/>
            <w:vAlign w:val="center"/>
          </w:tcPr>
          <w:p w14:paraId="288483E7" w14:textId="70A018F8" w:rsidR="00B66EF6" w:rsidRPr="00B66EF6" w:rsidRDefault="00D43A52" w:rsidP="00B66EF6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</w:rPr>
              <w:t>27/08</w:t>
            </w:r>
            <w:r w:rsidR="00B66EF6" w:rsidRPr="00FC157D">
              <w:rPr>
                <w:rFonts w:ascii="Calibri" w:hAnsi="Calibri" w:cs="Calibri"/>
              </w:rPr>
              <w:t>/2026</w:t>
            </w:r>
          </w:p>
        </w:tc>
      </w:tr>
      <w:tr w:rsidR="00B66EF6" w:rsidRPr="0037282E" w14:paraId="70C035AE" w14:textId="77777777" w:rsidTr="000F12DC">
        <w:tc>
          <w:tcPr>
            <w:tcW w:w="2335" w:type="dxa"/>
          </w:tcPr>
          <w:p w14:paraId="63873730" w14:textId="77777777" w:rsidR="00B66EF6" w:rsidRPr="00B66EF6" w:rsidRDefault="00B66EF6" w:rsidP="00B66EF6">
            <w:pPr>
              <w:pStyle w:val="p1"/>
              <w:spacing w:before="0" w:beforeAutospacing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6EF6">
              <w:rPr>
                <w:rFonts w:ascii="Calibri" w:hAnsi="Calibri" w:cs="Calibri"/>
                <w:b/>
                <w:bCs/>
                <w:color w:val="000000" w:themeColor="text1"/>
              </w:rPr>
              <w:t>Version Control No.</w:t>
            </w:r>
          </w:p>
        </w:tc>
        <w:tc>
          <w:tcPr>
            <w:tcW w:w="3047" w:type="dxa"/>
            <w:vAlign w:val="center"/>
          </w:tcPr>
          <w:p w14:paraId="555D20CD" w14:textId="17579DFD" w:rsidR="00B66EF6" w:rsidRPr="0037282E" w:rsidRDefault="00B66EF6" w:rsidP="00B66EF6">
            <w:pPr>
              <w:pStyle w:val="p1"/>
              <w:spacing w:before="0" w:beforeAutospacing="0"/>
              <w:rPr>
                <w:rFonts w:ascii="Calibri" w:hAnsi="Calibri" w:cs="Calibri"/>
                <w:color w:val="000000" w:themeColor="text1"/>
              </w:rPr>
            </w:pPr>
            <w:r w:rsidRPr="00FC157D">
              <w:rPr>
                <w:rFonts w:ascii="Calibri" w:hAnsi="Calibri" w:cs="Calibri"/>
              </w:rPr>
              <w:t>v.1.0</w:t>
            </w:r>
          </w:p>
        </w:tc>
      </w:tr>
    </w:tbl>
    <w:p w14:paraId="2E0CCA53" w14:textId="700699B6" w:rsidR="005974A9" w:rsidRPr="0037282E" w:rsidRDefault="005974A9" w:rsidP="00B66EF6">
      <w:pPr>
        <w:pStyle w:val="p1"/>
        <w:spacing w:before="0" w:beforeAutospacing="0"/>
        <w:rPr>
          <w:rFonts w:ascii="Calibri" w:hAnsi="Calibri" w:cs="Calibri"/>
          <w:color w:val="000000" w:themeColor="text1"/>
        </w:rPr>
      </w:pPr>
    </w:p>
    <w:sectPr w:rsidR="005974A9" w:rsidRPr="00372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49DD" w14:textId="77777777" w:rsidR="002C0602" w:rsidRDefault="002C0602" w:rsidP="00CB2FF6">
      <w:r>
        <w:separator/>
      </w:r>
    </w:p>
  </w:endnote>
  <w:endnote w:type="continuationSeparator" w:id="0">
    <w:p w14:paraId="79BAF9C4" w14:textId="77777777" w:rsidR="002C0602" w:rsidRDefault="002C0602" w:rsidP="00CB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zald Book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S Me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9EAA" w14:textId="77777777" w:rsidR="00D43A52" w:rsidRDefault="00D43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06AE" w14:textId="1DA46E08" w:rsidR="00CB2FF6" w:rsidRPr="00A356A6" w:rsidRDefault="00D43A52" w:rsidP="00A356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Trauma Informed Care</w:t>
    </w:r>
    <w:r w:rsidR="00352EA8" w:rsidRPr="00352EA8">
      <w:rPr>
        <w:color w:val="000000"/>
        <w:sz w:val="16"/>
        <w:szCs w:val="16"/>
      </w:rPr>
      <w:t xml:space="preserve"> Policy </w:t>
    </w:r>
    <w:r w:rsidR="00352EA8">
      <w:rPr>
        <w:color w:val="000000"/>
        <w:sz w:val="16"/>
        <w:szCs w:val="16"/>
      </w:rPr>
      <w:t>a</w:t>
    </w:r>
    <w:r w:rsidR="00352EA8" w:rsidRPr="00352EA8">
      <w:rPr>
        <w:color w:val="000000"/>
        <w:sz w:val="16"/>
        <w:szCs w:val="16"/>
      </w:rPr>
      <w:t>nd Procedure</w:t>
    </w:r>
    <w:r w:rsidR="00352EA8">
      <w:rPr>
        <w:color w:val="000000"/>
        <w:sz w:val="16"/>
        <w:szCs w:val="16"/>
      </w:rPr>
      <w:t xml:space="preserve"> </w:t>
    </w:r>
    <w:r w:rsidR="00A356A6">
      <w:rPr>
        <w:color w:val="000000"/>
        <w:sz w:val="16"/>
        <w:szCs w:val="16"/>
      </w:rPr>
      <w:t>v1.</w:t>
    </w:r>
    <w:r w:rsidR="003E798E">
      <w:rPr>
        <w:color w:val="000000"/>
        <w:sz w:val="16"/>
        <w:szCs w:val="16"/>
      </w:rPr>
      <w:t>0</w:t>
    </w:r>
    <w:r w:rsidR="00A356A6">
      <w:rPr>
        <w:color w:val="000000"/>
        <w:sz w:val="16"/>
        <w:szCs w:val="16"/>
      </w:rPr>
      <w:t xml:space="preserve"> </w:t>
    </w:r>
    <w:r w:rsidR="00A356A6">
      <w:rPr>
        <w:color w:val="000000"/>
        <w:sz w:val="16"/>
        <w:szCs w:val="16"/>
      </w:rPr>
      <w:tab/>
    </w:r>
    <w:r w:rsidR="00A356A6">
      <w:rPr>
        <w:color w:val="000000"/>
        <w:sz w:val="16"/>
        <w:szCs w:val="16"/>
      </w:rPr>
      <w:tab/>
      <w:t xml:space="preserve">Page </w:t>
    </w:r>
    <w:r w:rsidR="00A356A6">
      <w:rPr>
        <w:color w:val="000000"/>
        <w:sz w:val="16"/>
        <w:szCs w:val="16"/>
      </w:rPr>
      <w:fldChar w:fldCharType="begin"/>
    </w:r>
    <w:r w:rsidR="00A356A6">
      <w:rPr>
        <w:color w:val="000000"/>
        <w:sz w:val="16"/>
        <w:szCs w:val="16"/>
      </w:rPr>
      <w:instrText>PAGE</w:instrText>
    </w:r>
    <w:r w:rsidR="00A356A6">
      <w:rPr>
        <w:color w:val="000000"/>
        <w:sz w:val="16"/>
        <w:szCs w:val="16"/>
      </w:rPr>
      <w:fldChar w:fldCharType="separate"/>
    </w:r>
    <w:r w:rsidR="00A356A6">
      <w:rPr>
        <w:color w:val="000000"/>
        <w:sz w:val="16"/>
        <w:szCs w:val="16"/>
      </w:rPr>
      <w:t>1</w:t>
    </w:r>
    <w:r w:rsidR="00A356A6">
      <w:rPr>
        <w:color w:val="000000"/>
        <w:sz w:val="16"/>
        <w:szCs w:val="16"/>
      </w:rPr>
      <w:fldChar w:fldCharType="end"/>
    </w:r>
    <w:r w:rsidR="00A356A6">
      <w:rPr>
        <w:color w:val="000000"/>
        <w:sz w:val="16"/>
        <w:szCs w:val="16"/>
      </w:rPr>
      <w:t xml:space="preserve"> of </w:t>
    </w:r>
    <w:r w:rsidR="00A356A6">
      <w:rPr>
        <w:color w:val="000000"/>
        <w:sz w:val="16"/>
        <w:szCs w:val="16"/>
      </w:rPr>
      <w:fldChar w:fldCharType="begin"/>
    </w:r>
    <w:r w:rsidR="00A356A6">
      <w:rPr>
        <w:color w:val="000000"/>
        <w:sz w:val="16"/>
        <w:szCs w:val="16"/>
      </w:rPr>
      <w:instrText>NUMPAGES</w:instrText>
    </w:r>
    <w:r w:rsidR="00A356A6">
      <w:rPr>
        <w:color w:val="000000"/>
        <w:sz w:val="16"/>
        <w:szCs w:val="16"/>
      </w:rPr>
      <w:fldChar w:fldCharType="separate"/>
    </w:r>
    <w:r w:rsidR="00A356A6">
      <w:rPr>
        <w:color w:val="000000"/>
        <w:sz w:val="16"/>
        <w:szCs w:val="16"/>
      </w:rPr>
      <w:t>1</w:t>
    </w:r>
    <w:r w:rsidR="00A356A6"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4AC7" w14:textId="77777777" w:rsidR="00D43A52" w:rsidRDefault="00D43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7BC4" w14:textId="77777777" w:rsidR="002C0602" w:rsidRDefault="002C0602" w:rsidP="00CB2FF6">
      <w:r>
        <w:separator/>
      </w:r>
    </w:p>
  </w:footnote>
  <w:footnote w:type="continuationSeparator" w:id="0">
    <w:p w14:paraId="2298485A" w14:textId="77777777" w:rsidR="002C0602" w:rsidRDefault="002C0602" w:rsidP="00CB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535C" w14:textId="77777777" w:rsidR="00D43A52" w:rsidRDefault="00D43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2777" w14:textId="77777777" w:rsidR="005944AE" w:rsidRDefault="005944AE" w:rsidP="005944AE">
    <w:pPr>
      <w:pStyle w:val="Header"/>
    </w:pPr>
    <w:r>
      <w:t xml:space="preserve">405 Upper Heidelberg Road, </w:t>
    </w:r>
  </w:p>
  <w:p w14:paraId="2520FB8C" w14:textId="24EA52E8" w:rsidR="00892D54" w:rsidRDefault="005944AE" w:rsidP="005944AE">
    <w:pPr>
      <w:pStyle w:val="Header"/>
    </w:pPr>
    <w:r>
      <w:t>Ivanhoe 3079</w:t>
    </w:r>
    <w:r>
      <w:tab/>
    </w:r>
    <w:r w:rsidR="00892D54">
      <w:rPr>
        <w:noProof/>
      </w:rPr>
      <w:drawing>
        <wp:anchor distT="0" distB="0" distL="114300" distR="114300" simplePos="0" relativeHeight="251658240" behindDoc="0" locked="0" layoutInCell="1" allowOverlap="1" wp14:anchorId="0F3BA555" wp14:editId="60B4E524">
          <wp:simplePos x="0" y="0"/>
          <wp:positionH relativeFrom="column">
            <wp:posOffset>4781862</wp:posOffset>
          </wp:positionH>
          <wp:positionV relativeFrom="paragraph">
            <wp:posOffset>-194747</wp:posOffset>
          </wp:positionV>
          <wp:extent cx="1477732" cy="546662"/>
          <wp:effectExtent l="0" t="0" r="0" b="0"/>
          <wp:wrapNone/>
          <wp:docPr id="1" name="Picture 1" descr="https://app-dp-private.s3.amazonaws.com/temp/d7537f18-b346-46e4-b520-d67d98ec8a89.png?AWSAccessKeyId=AKIA3LAUV7E3YX4ESOVH&amp;Signature=50VHORE8cuWS2voo7wYlL9VAzuY%3D&amp;Expires=1749870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49" b="29958"/>
                  <a:stretch/>
                </pic:blipFill>
                <pic:spPr bwMode="auto">
                  <a:xfrm>
                    <a:off x="0" y="0"/>
                    <a:ext cx="1499358" cy="5546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EF11D" w14:textId="77777777" w:rsidR="00CB2FF6" w:rsidRDefault="00CB2FF6" w:rsidP="00892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2E3F" w14:textId="77777777" w:rsidR="00D43A52" w:rsidRDefault="00D43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0EA7"/>
    <w:multiLevelType w:val="multilevel"/>
    <w:tmpl w:val="9B54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831B8"/>
    <w:multiLevelType w:val="multilevel"/>
    <w:tmpl w:val="19D4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027B9"/>
    <w:multiLevelType w:val="multilevel"/>
    <w:tmpl w:val="238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24C03"/>
    <w:multiLevelType w:val="multilevel"/>
    <w:tmpl w:val="BCE2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27C85"/>
    <w:multiLevelType w:val="multilevel"/>
    <w:tmpl w:val="B41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30022"/>
    <w:multiLevelType w:val="multilevel"/>
    <w:tmpl w:val="B35E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D108C"/>
    <w:multiLevelType w:val="multilevel"/>
    <w:tmpl w:val="1ADE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33307"/>
    <w:multiLevelType w:val="multilevel"/>
    <w:tmpl w:val="B704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6388C"/>
    <w:multiLevelType w:val="multilevel"/>
    <w:tmpl w:val="2D6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25EF6"/>
    <w:multiLevelType w:val="multilevel"/>
    <w:tmpl w:val="BA42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30960"/>
    <w:multiLevelType w:val="multilevel"/>
    <w:tmpl w:val="D33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44F0C"/>
    <w:multiLevelType w:val="multilevel"/>
    <w:tmpl w:val="7926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8A0BBE"/>
    <w:multiLevelType w:val="multilevel"/>
    <w:tmpl w:val="47F0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0C45A8"/>
    <w:multiLevelType w:val="multilevel"/>
    <w:tmpl w:val="DEA4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A64F2F"/>
    <w:multiLevelType w:val="multilevel"/>
    <w:tmpl w:val="2432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C916E0"/>
    <w:multiLevelType w:val="multilevel"/>
    <w:tmpl w:val="AAB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1028F"/>
    <w:multiLevelType w:val="multilevel"/>
    <w:tmpl w:val="96B6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0277B"/>
    <w:multiLevelType w:val="multilevel"/>
    <w:tmpl w:val="4F9ED9D2"/>
    <w:styleLink w:val="StyleOutlinenumberedVerdana"/>
    <w:lvl w:ilvl="0">
      <w:start w:val="1"/>
      <w:numFmt w:val="decimal"/>
      <w:pStyle w:val="Paragraph"/>
      <w:lvlText w:val="%1."/>
      <w:lvlJc w:val="left"/>
      <w:pPr>
        <w:tabs>
          <w:tab w:val="num" w:pos="567"/>
        </w:tabs>
        <w:ind w:left="360" w:hanging="360"/>
      </w:pPr>
      <w:rPr>
        <w:rFonts w:ascii="Arial" w:hAnsi="Arial" w:cs="Times New Roman"/>
        <w:color w:val="auto"/>
        <w:spacing w:val="0"/>
        <w:position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43387343"/>
    <w:multiLevelType w:val="multilevel"/>
    <w:tmpl w:val="4898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A08E1"/>
    <w:multiLevelType w:val="multilevel"/>
    <w:tmpl w:val="ADBE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F523C"/>
    <w:multiLevelType w:val="multilevel"/>
    <w:tmpl w:val="1F44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375F5"/>
    <w:multiLevelType w:val="multilevel"/>
    <w:tmpl w:val="FBFC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4F7C9B"/>
    <w:multiLevelType w:val="multilevel"/>
    <w:tmpl w:val="44A0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83297"/>
    <w:multiLevelType w:val="multilevel"/>
    <w:tmpl w:val="28A2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896956"/>
    <w:multiLevelType w:val="multilevel"/>
    <w:tmpl w:val="C8AE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F423B"/>
    <w:multiLevelType w:val="multilevel"/>
    <w:tmpl w:val="4A7CCC2C"/>
    <w:numStyleLink w:val="DefaultBullets"/>
  </w:abstractNum>
  <w:abstractNum w:abstractNumId="26" w15:restartNumberingAfterBreak="0">
    <w:nsid w:val="6F9F79EE"/>
    <w:multiLevelType w:val="multilevel"/>
    <w:tmpl w:val="DA00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786D4DB0"/>
    <w:multiLevelType w:val="multilevel"/>
    <w:tmpl w:val="3A4E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156654"/>
    <w:multiLevelType w:val="multilevel"/>
    <w:tmpl w:val="DCD6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C41D65"/>
    <w:multiLevelType w:val="multilevel"/>
    <w:tmpl w:val="AF5E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73788B"/>
    <w:multiLevelType w:val="multilevel"/>
    <w:tmpl w:val="77BE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065263">
    <w:abstractNumId w:val="17"/>
  </w:num>
  <w:num w:numId="2" w16cid:durableId="453138255">
    <w:abstractNumId w:val="27"/>
  </w:num>
  <w:num w:numId="3" w16cid:durableId="206989867">
    <w:abstractNumId w:val="25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4" w16cid:durableId="843666637">
    <w:abstractNumId w:val="7"/>
  </w:num>
  <w:num w:numId="5" w16cid:durableId="1258561132">
    <w:abstractNumId w:val="28"/>
  </w:num>
  <w:num w:numId="6" w16cid:durableId="1679769603">
    <w:abstractNumId w:val="12"/>
  </w:num>
  <w:num w:numId="7" w16cid:durableId="2055108603">
    <w:abstractNumId w:val="23"/>
  </w:num>
  <w:num w:numId="8" w16cid:durableId="1873300923">
    <w:abstractNumId w:val="8"/>
  </w:num>
  <w:num w:numId="9" w16cid:durableId="1539396631">
    <w:abstractNumId w:val="18"/>
  </w:num>
  <w:num w:numId="10" w16cid:durableId="73864273">
    <w:abstractNumId w:val="9"/>
  </w:num>
  <w:num w:numId="11" w16cid:durableId="349644340">
    <w:abstractNumId w:val="6"/>
  </w:num>
  <w:num w:numId="12" w16cid:durableId="250893180">
    <w:abstractNumId w:val="15"/>
  </w:num>
  <w:num w:numId="13" w16cid:durableId="1288703765">
    <w:abstractNumId w:val="31"/>
  </w:num>
  <w:num w:numId="14" w16cid:durableId="408119924">
    <w:abstractNumId w:val="20"/>
  </w:num>
  <w:num w:numId="15" w16cid:durableId="1062093543">
    <w:abstractNumId w:val="5"/>
  </w:num>
  <w:num w:numId="16" w16cid:durableId="1129401011">
    <w:abstractNumId w:val="22"/>
  </w:num>
  <w:num w:numId="17" w16cid:durableId="1515995944">
    <w:abstractNumId w:val="1"/>
  </w:num>
  <w:num w:numId="18" w16cid:durableId="480659977">
    <w:abstractNumId w:val="2"/>
  </w:num>
  <w:num w:numId="19" w16cid:durableId="515190721">
    <w:abstractNumId w:val="26"/>
  </w:num>
  <w:num w:numId="20" w16cid:durableId="2010406360">
    <w:abstractNumId w:val="11"/>
  </w:num>
  <w:num w:numId="21" w16cid:durableId="589393652">
    <w:abstractNumId w:val="29"/>
  </w:num>
  <w:num w:numId="22" w16cid:durableId="2082750610">
    <w:abstractNumId w:val="19"/>
  </w:num>
  <w:num w:numId="23" w16cid:durableId="1943995616">
    <w:abstractNumId w:val="24"/>
  </w:num>
  <w:num w:numId="24" w16cid:durableId="32001259">
    <w:abstractNumId w:val="14"/>
  </w:num>
  <w:num w:numId="25" w16cid:durableId="1935169383">
    <w:abstractNumId w:val="3"/>
  </w:num>
  <w:num w:numId="26" w16cid:durableId="1512572267">
    <w:abstractNumId w:val="13"/>
  </w:num>
  <w:num w:numId="27" w16cid:durableId="2050953752">
    <w:abstractNumId w:val="0"/>
  </w:num>
  <w:num w:numId="28" w16cid:durableId="81606419">
    <w:abstractNumId w:val="21"/>
  </w:num>
  <w:num w:numId="29" w16cid:durableId="1599756661">
    <w:abstractNumId w:val="4"/>
  </w:num>
  <w:num w:numId="30" w16cid:durableId="1679964443">
    <w:abstractNumId w:val="10"/>
  </w:num>
  <w:num w:numId="31" w16cid:durableId="2034184600">
    <w:abstractNumId w:val="30"/>
  </w:num>
  <w:num w:numId="32" w16cid:durableId="236522868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F6"/>
    <w:rsid w:val="000D07B3"/>
    <w:rsid w:val="000F12DC"/>
    <w:rsid w:val="00125B90"/>
    <w:rsid w:val="0015729B"/>
    <w:rsid w:val="001617D7"/>
    <w:rsid w:val="00167303"/>
    <w:rsid w:val="001B7FA6"/>
    <w:rsid w:val="001F61C3"/>
    <w:rsid w:val="00230D5E"/>
    <w:rsid w:val="00240616"/>
    <w:rsid w:val="002906B7"/>
    <w:rsid w:val="002A252A"/>
    <w:rsid w:val="002C0602"/>
    <w:rsid w:val="002F04A3"/>
    <w:rsid w:val="00341AD9"/>
    <w:rsid w:val="00352EA8"/>
    <w:rsid w:val="00354D66"/>
    <w:rsid w:val="0037282E"/>
    <w:rsid w:val="003B0BDA"/>
    <w:rsid w:val="003B1B55"/>
    <w:rsid w:val="003C532A"/>
    <w:rsid w:val="003C66A6"/>
    <w:rsid w:val="003D47CC"/>
    <w:rsid w:val="003E798E"/>
    <w:rsid w:val="004045F9"/>
    <w:rsid w:val="004133D9"/>
    <w:rsid w:val="00444450"/>
    <w:rsid w:val="0045496A"/>
    <w:rsid w:val="004A2DCB"/>
    <w:rsid w:val="004E029F"/>
    <w:rsid w:val="00502B87"/>
    <w:rsid w:val="00503270"/>
    <w:rsid w:val="00526D20"/>
    <w:rsid w:val="005944AE"/>
    <w:rsid w:val="005974A9"/>
    <w:rsid w:val="005D5FD9"/>
    <w:rsid w:val="005D63FB"/>
    <w:rsid w:val="005E3B95"/>
    <w:rsid w:val="00604E2B"/>
    <w:rsid w:val="00633098"/>
    <w:rsid w:val="00671D7E"/>
    <w:rsid w:val="006B7E3B"/>
    <w:rsid w:val="006E46EE"/>
    <w:rsid w:val="006F6BD2"/>
    <w:rsid w:val="0075119E"/>
    <w:rsid w:val="0079720E"/>
    <w:rsid w:val="007A30A7"/>
    <w:rsid w:val="007A616D"/>
    <w:rsid w:val="00837276"/>
    <w:rsid w:val="00892D54"/>
    <w:rsid w:val="008E4737"/>
    <w:rsid w:val="00945D98"/>
    <w:rsid w:val="00982F0D"/>
    <w:rsid w:val="009B6D10"/>
    <w:rsid w:val="009E1CB3"/>
    <w:rsid w:val="00A12BF8"/>
    <w:rsid w:val="00A356A6"/>
    <w:rsid w:val="00A94EE0"/>
    <w:rsid w:val="00AA3AFD"/>
    <w:rsid w:val="00AA4B1C"/>
    <w:rsid w:val="00AF1280"/>
    <w:rsid w:val="00B25AC3"/>
    <w:rsid w:val="00B47536"/>
    <w:rsid w:val="00B66EF6"/>
    <w:rsid w:val="00B71F18"/>
    <w:rsid w:val="00B75121"/>
    <w:rsid w:val="00B82B69"/>
    <w:rsid w:val="00BB1B39"/>
    <w:rsid w:val="00BE2550"/>
    <w:rsid w:val="00C86689"/>
    <w:rsid w:val="00CB2FF6"/>
    <w:rsid w:val="00CC5066"/>
    <w:rsid w:val="00CC6F79"/>
    <w:rsid w:val="00CD2947"/>
    <w:rsid w:val="00CF3550"/>
    <w:rsid w:val="00D122EC"/>
    <w:rsid w:val="00D40E2A"/>
    <w:rsid w:val="00D41FEF"/>
    <w:rsid w:val="00D43A52"/>
    <w:rsid w:val="00D479B0"/>
    <w:rsid w:val="00D60A6B"/>
    <w:rsid w:val="00D65E4D"/>
    <w:rsid w:val="00DF61CA"/>
    <w:rsid w:val="00DF7864"/>
    <w:rsid w:val="00E3764E"/>
    <w:rsid w:val="00E4204F"/>
    <w:rsid w:val="00E620A4"/>
    <w:rsid w:val="00E87543"/>
    <w:rsid w:val="00EF3014"/>
    <w:rsid w:val="00F24C47"/>
    <w:rsid w:val="00F2680E"/>
    <w:rsid w:val="00F80F35"/>
    <w:rsid w:val="00F867C5"/>
    <w:rsid w:val="00FD45B6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10299"/>
  <w15:chartTrackingRefBased/>
  <w15:docId w15:val="{F71C718F-B9FC-4841-B62A-F68463E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E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E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E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E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2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2FF6"/>
  </w:style>
  <w:style w:type="paragraph" w:styleId="Footer">
    <w:name w:val="footer"/>
    <w:basedOn w:val="Normal"/>
    <w:link w:val="FooterChar"/>
    <w:uiPriority w:val="99"/>
    <w:unhideWhenUsed/>
    <w:rsid w:val="00CB2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F6"/>
  </w:style>
  <w:style w:type="character" w:customStyle="1" w:styleId="Heading1Char">
    <w:name w:val="Heading 1 Char"/>
    <w:basedOn w:val="DefaultParagraphFont"/>
    <w:link w:val="Heading1"/>
    <w:uiPriority w:val="9"/>
    <w:rsid w:val="00352E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52EA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52EA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52EA8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352EA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52EA8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2EA8"/>
    <w:pPr>
      <w:spacing w:before="120"/>
    </w:pPr>
    <w:rPr>
      <w:rFonts w:cstheme="minorHAnsi"/>
      <w:b/>
      <w:bCs/>
      <w:i/>
      <w:iCs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52EA8"/>
    <w:pPr>
      <w:spacing w:before="120"/>
      <w:ind w:left="240"/>
    </w:pPr>
    <w:rPr>
      <w:rFonts w:cstheme="minorHAnsi"/>
      <w:b/>
      <w:bCs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52EA8"/>
    <w:pPr>
      <w:ind w:left="480"/>
    </w:pPr>
    <w:rPr>
      <w:rFonts w:cstheme="minorHAnsi"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352EA8"/>
    <w:pPr>
      <w:ind w:left="720"/>
    </w:pPr>
    <w:rPr>
      <w:rFonts w:cstheme="minorHAnsi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352EA8"/>
    <w:pPr>
      <w:ind w:left="960"/>
    </w:pPr>
    <w:rPr>
      <w:rFonts w:cstheme="minorHAnsi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352EA8"/>
    <w:pPr>
      <w:ind w:left="1200"/>
    </w:pPr>
    <w:rPr>
      <w:rFonts w:cstheme="minorHAnsi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352EA8"/>
    <w:pPr>
      <w:ind w:left="1440"/>
    </w:pPr>
    <w:rPr>
      <w:rFonts w:cstheme="minorHAnsi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352EA8"/>
    <w:pPr>
      <w:ind w:left="1680"/>
    </w:pPr>
    <w:rPr>
      <w:rFonts w:cstheme="minorHAnsi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352EA8"/>
    <w:pPr>
      <w:ind w:left="1920"/>
    </w:pPr>
    <w:rPr>
      <w:rFonts w:cs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52EA8"/>
    <w:rPr>
      <w:color w:val="0563C1" w:themeColor="hyperlink"/>
      <w:u w:val="single"/>
    </w:rPr>
  </w:style>
  <w:style w:type="paragraph" w:styleId="ListParagraph">
    <w:name w:val="List Paragraph"/>
    <w:aliases w:val="List Paragraph1,List Paragraph11,Recommendation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34"/>
    <w:qFormat/>
    <w:rsid w:val="00352EA8"/>
    <w:pPr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2E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52EA8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52EA8"/>
    <w:rPr>
      <w:color w:val="954F72" w:themeColor="followedHyperlink"/>
      <w:u w:val="single"/>
    </w:rPr>
  </w:style>
  <w:style w:type="paragraph" w:customStyle="1" w:styleId="Default">
    <w:name w:val="Default"/>
    <w:rsid w:val="00352EA8"/>
    <w:pPr>
      <w:widowControl w:val="0"/>
      <w:autoSpaceDE w:val="0"/>
      <w:autoSpaceDN w:val="0"/>
      <w:adjustRightInd w:val="0"/>
    </w:pPr>
    <w:rPr>
      <w:rFonts w:ascii="Newzald Book" w:eastAsiaTheme="minorEastAsia" w:hAnsi="Newzald Book" w:cs="Newzald Book"/>
      <w:color w:val="000000"/>
      <w:kern w:val="0"/>
      <w:lang w:val="en-US"/>
      <w14:ligatures w14:val="none"/>
    </w:rPr>
  </w:style>
  <w:style w:type="paragraph" w:customStyle="1" w:styleId="Paragraph">
    <w:name w:val="Paragraph"/>
    <w:basedOn w:val="Normal"/>
    <w:rsid w:val="00352EA8"/>
    <w:pPr>
      <w:numPr>
        <w:numId w:val="1"/>
      </w:numPr>
      <w:tabs>
        <w:tab w:val="clear" w:pos="567"/>
        <w:tab w:val="left" w:pos="425"/>
      </w:tabs>
      <w:spacing w:before="120" w:after="240"/>
      <w:ind w:left="720"/>
    </w:pPr>
    <w:rPr>
      <w:rFonts w:ascii="Arial" w:eastAsia="Times New Roman" w:hAnsi="Arial" w:cs="Arial"/>
      <w:kern w:val="0"/>
      <w:sz w:val="22"/>
      <w:szCs w:val="22"/>
      <w:lang w:eastAsia="en-AU"/>
      <w14:ligatures w14:val="none"/>
    </w:rPr>
  </w:style>
  <w:style w:type="numbering" w:customStyle="1" w:styleId="StyleOutlinenumberedVerdana">
    <w:name w:val="Style Outline numbered Verdana"/>
    <w:rsid w:val="00352EA8"/>
    <w:pPr>
      <w:numPr>
        <w:numId w:val="1"/>
      </w:numPr>
    </w:pPr>
  </w:style>
  <w:style w:type="paragraph" w:styleId="Revision">
    <w:name w:val="Revision"/>
    <w:hidden/>
    <w:uiPriority w:val="99"/>
    <w:semiHidden/>
    <w:rsid w:val="00352EA8"/>
    <w:rPr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52EA8"/>
    <w:rPr>
      <w:i/>
      <w:iCs/>
    </w:rPr>
  </w:style>
  <w:style w:type="paragraph" w:customStyle="1" w:styleId="DHHSbody">
    <w:name w:val="DHHS body"/>
    <w:uiPriority w:val="99"/>
    <w:qFormat/>
    <w:rsid w:val="00352EA8"/>
    <w:pPr>
      <w:spacing w:after="120" w:line="270" w:lineRule="atLeast"/>
    </w:pPr>
    <w:rPr>
      <w:rFonts w:ascii="Arial" w:eastAsia="Times" w:hAnsi="Arial" w:cs="Times New Roman"/>
      <w:kern w:val="0"/>
      <w:sz w:val="20"/>
      <w:szCs w:val="20"/>
      <w14:ligatures w14:val="none"/>
    </w:rPr>
  </w:style>
  <w:style w:type="paragraph" w:customStyle="1" w:styleId="DHHStabletext">
    <w:name w:val="DHHS table text"/>
    <w:uiPriority w:val="3"/>
    <w:rsid w:val="00352EA8"/>
    <w:pPr>
      <w:spacing w:before="80" w:after="60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DHHStablecolhead">
    <w:name w:val="DHHS table col head"/>
    <w:uiPriority w:val="3"/>
    <w:rsid w:val="00352EA8"/>
    <w:pPr>
      <w:spacing w:before="80" w:after="60"/>
    </w:pPr>
    <w:rPr>
      <w:rFonts w:ascii="Arial" w:eastAsia="Times New Roman" w:hAnsi="Arial" w:cs="Times New Roman"/>
      <w:b/>
      <w:color w:val="87189D"/>
      <w:kern w:val="0"/>
      <w:sz w:val="20"/>
      <w:szCs w:val="20"/>
      <w14:ligatures w14:val="none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352EA8"/>
    <w:pPr>
      <w:spacing w:before="240"/>
    </w:pPr>
  </w:style>
  <w:style w:type="table" w:customStyle="1" w:styleId="TableGrid1">
    <w:name w:val="Table Grid1"/>
    <w:basedOn w:val="TableNormal"/>
    <w:next w:val="TableGrid"/>
    <w:rsid w:val="00352EA8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52EA8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EA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2EA8"/>
    <w:rPr>
      <w:vertAlign w:val="superscript"/>
    </w:rPr>
  </w:style>
  <w:style w:type="paragraph" w:customStyle="1" w:styleId="Bullet1">
    <w:name w:val="Bullet 1"/>
    <w:basedOn w:val="Normal"/>
    <w:uiPriority w:val="2"/>
    <w:qFormat/>
    <w:rsid w:val="00352EA8"/>
    <w:pPr>
      <w:numPr>
        <w:numId w:val="3"/>
      </w:numPr>
      <w:suppressAutoHyphens/>
      <w:spacing w:before="200" w:after="200" w:line="280" w:lineRule="atLeast"/>
    </w:pPr>
    <w:rPr>
      <w:color w:val="000000" w:themeColor="text1"/>
      <w:kern w:val="0"/>
      <w:sz w:val="22"/>
      <w:szCs w:val="20"/>
      <w14:ligatures w14:val="none"/>
    </w:rPr>
  </w:style>
  <w:style w:type="paragraph" w:customStyle="1" w:styleId="Bullet2">
    <w:name w:val="Bullet 2"/>
    <w:basedOn w:val="Normal"/>
    <w:uiPriority w:val="5"/>
    <w:unhideWhenUsed/>
    <w:rsid w:val="00352EA8"/>
    <w:pPr>
      <w:numPr>
        <w:ilvl w:val="1"/>
        <w:numId w:val="3"/>
      </w:numPr>
      <w:suppressAutoHyphens/>
      <w:spacing w:before="200" w:after="200" w:line="280" w:lineRule="atLeast"/>
      <w:ind w:left="720" w:hanging="360"/>
    </w:pPr>
    <w:rPr>
      <w:color w:val="000000" w:themeColor="text1"/>
      <w:kern w:val="0"/>
      <w:sz w:val="22"/>
      <w:szCs w:val="20"/>
      <w14:ligatures w14:val="none"/>
    </w:rPr>
  </w:style>
  <w:style w:type="paragraph" w:customStyle="1" w:styleId="Bullet3">
    <w:name w:val="Bullet 3"/>
    <w:basedOn w:val="Normal"/>
    <w:uiPriority w:val="5"/>
    <w:unhideWhenUsed/>
    <w:rsid w:val="00352EA8"/>
    <w:pPr>
      <w:numPr>
        <w:ilvl w:val="2"/>
        <w:numId w:val="3"/>
      </w:numPr>
      <w:suppressAutoHyphens/>
      <w:spacing w:before="200" w:after="200" w:line="280" w:lineRule="atLeast"/>
      <w:ind w:left="2160" w:hanging="360"/>
    </w:pPr>
    <w:rPr>
      <w:color w:val="000000" w:themeColor="text1"/>
      <w:kern w:val="0"/>
      <w:sz w:val="22"/>
      <w:szCs w:val="20"/>
      <w14:ligatures w14:val="none"/>
    </w:rPr>
  </w:style>
  <w:style w:type="numbering" w:customStyle="1" w:styleId="DefaultBullets">
    <w:name w:val="Default Bullets"/>
    <w:uiPriority w:val="99"/>
    <w:rsid w:val="00352EA8"/>
    <w:pPr>
      <w:numPr>
        <w:numId w:val="2"/>
      </w:numPr>
    </w:pPr>
  </w:style>
  <w:style w:type="table" w:customStyle="1" w:styleId="NDISTable1">
    <w:name w:val="NDIS Table1"/>
    <w:basedOn w:val="TableNormal"/>
    <w:next w:val="TableGrid"/>
    <w:rsid w:val="00352EA8"/>
    <w:rPr>
      <w:rFonts w:ascii="Arial" w:eastAsia="Times New Roman" w:hAnsi="Arial" w:cs="Times New Roman"/>
      <w:kern w:val="0"/>
      <w:szCs w:val="20"/>
      <w:lang w:eastAsia="en-AU"/>
      <w14:ligatures w14:val="none"/>
    </w:rPr>
    <w:tblPr>
      <w:tblStyleRowBandSize w:val="1"/>
      <w:tblBorders>
        <w:left w:val="single" w:sz="4" w:space="0" w:color="D0CECE"/>
        <w:bottom w:val="single" w:sz="4" w:space="0" w:color="D0CECE"/>
        <w:right w:val="single" w:sz="4" w:space="0" w:color="D0CECE"/>
        <w:insideH w:val="single" w:sz="4" w:space="0" w:color="D0CECE"/>
        <w:insideV w:val="single" w:sz="4" w:space="0" w:color="D0CECE"/>
      </w:tblBorders>
    </w:tblPr>
    <w:tblStylePr w:type="firstRow">
      <w:rPr>
        <w:rFonts w:ascii="Calibri Light" w:hAnsi="Calibri Light"/>
        <w:b/>
        <w:color w:val="FFFFFF"/>
        <w:sz w:val="24"/>
      </w:rPr>
      <w:tblPr/>
      <w:trPr>
        <w:cantSplit/>
      </w:trPr>
      <w:tcPr>
        <w:shd w:val="clear" w:color="auto" w:fill="4472C4"/>
      </w:tcPr>
    </w:tblStylePr>
  </w:style>
  <w:style w:type="paragraph" w:customStyle="1" w:styleId="Heading3SD">
    <w:name w:val="Heading 3 SD"/>
    <w:basedOn w:val="Normal"/>
    <w:qFormat/>
    <w:rsid w:val="00352EA8"/>
    <w:pPr>
      <w:spacing w:before="200" w:after="280" w:line="276" w:lineRule="auto"/>
    </w:pPr>
    <w:rPr>
      <w:rFonts w:eastAsia="Times New Roman" w:cs="FS Me Pro"/>
      <w:b/>
      <w:bCs/>
      <w:color w:val="962C8B"/>
      <w:kern w:val="0"/>
      <w14:ligatures w14:val="none"/>
    </w:rPr>
  </w:style>
  <w:style w:type="character" w:customStyle="1" w:styleId="ListParagraphChar">
    <w:name w:val="List Paragraph Char"/>
    <w:aliases w:val="List Paragraph1 Char,List Paragraph11 Char,Recommendation Char,L Char,Bullet point Char,List Paragraph111 Char,F5 List Paragraph Char,Dot pt Char,CV text Char,Table text Char,Medium Grid 1 - Accent 21 Char,Numbered Paragraph Char"/>
    <w:link w:val="ListParagraph"/>
    <w:uiPriority w:val="34"/>
    <w:rsid w:val="00352EA8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4450"/>
    <w:rPr>
      <w:b/>
      <w:bCs/>
    </w:rPr>
  </w:style>
  <w:style w:type="table" w:styleId="PlainTable1">
    <w:name w:val="Plain Table 1"/>
    <w:basedOn w:val="TableNormal"/>
    <w:uiPriority w:val="41"/>
    <w:rsid w:val="00BB1B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982F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s1">
    <w:name w:val="s1"/>
    <w:basedOn w:val="DefaultParagraphFont"/>
    <w:rsid w:val="00982F0D"/>
  </w:style>
  <w:style w:type="character" w:customStyle="1" w:styleId="s2">
    <w:name w:val="s2"/>
    <w:basedOn w:val="DefaultParagraphFont"/>
    <w:rsid w:val="00982F0D"/>
  </w:style>
  <w:style w:type="character" w:customStyle="1" w:styleId="apple-converted-space">
    <w:name w:val="apple-converted-space"/>
    <w:basedOn w:val="DefaultParagraphFont"/>
    <w:rsid w:val="00982F0D"/>
  </w:style>
  <w:style w:type="paragraph" w:customStyle="1" w:styleId="p3">
    <w:name w:val="p3"/>
    <w:basedOn w:val="Normal"/>
    <w:rsid w:val="00982F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4">
    <w:name w:val="p4"/>
    <w:basedOn w:val="Normal"/>
    <w:rsid w:val="00982F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s3">
    <w:name w:val="s3"/>
    <w:basedOn w:val="DefaultParagraphFont"/>
    <w:rsid w:val="0098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2449</Words>
  <Characters>16097</Characters>
  <Application>Microsoft Office Word</Application>
  <DocSecurity>0</DocSecurity>
  <Lines>423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Connect and Grow Pty Ltd</Company>
  <LinksUpToDate>false</LinksUpToDate>
  <CharactersWithSpaces>18247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Provider360</dc:creator>
  <cp:keywords/>
  <dc:description>https://www.provider360.com.au/terms-and-conditions/</dc:description>
  <cp:lastModifiedBy>Gina Robinson</cp:lastModifiedBy>
  <cp:revision>3</cp:revision>
  <dcterms:created xsi:type="dcterms:W3CDTF">2025-12-13T02:38:00Z</dcterms:created>
  <dcterms:modified xsi:type="dcterms:W3CDTF">2025-12-13T02:39:00Z</dcterms:modified>
  <cp:category>NDIS</cp:category>
</cp:coreProperties>
</file>