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3A17" w14:textId="77777777" w:rsidR="009A1A9A" w:rsidRPr="00395778" w:rsidRDefault="009A1A9A" w:rsidP="009A1A9A">
      <w:pPr>
        <w:jc w:val="center"/>
        <w:rPr>
          <w:b/>
          <w:bCs/>
          <w:sz w:val="32"/>
          <w:szCs w:val="32"/>
        </w:rPr>
      </w:pPr>
      <w:bookmarkStart w:id="0" w:name="_Toc175506562"/>
      <w:r w:rsidRPr="00395778">
        <w:rPr>
          <w:b/>
          <w:bCs/>
          <w:sz w:val="32"/>
          <w:szCs w:val="32"/>
        </w:rPr>
        <w:t>INFECTION CONTROL POLICY AND PROCEDURE</w:t>
      </w:r>
      <w:bookmarkEnd w:id="0"/>
    </w:p>
    <w:p w14:paraId="0995884F" w14:textId="77777777" w:rsidR="009A1A9A" w:rsidRPr="00395778" w:rsidRDefault="009A1A9A" w:rsidP="009A1A9A"/>
    <w:p w14:paraId="489AED3B" w14:textId="77777777" w:rsidR="0049150E" w:rsidRPr="009A1A9A" w:rsidRDefault="0049150E" w:rsidP="0049150E">
      <w:pPr>
        <w:rPr>
          <w:b/>
          <w:bCs/>
          <w:sz w:val="28"/>
          <w:szCs w:val="28"/>
        </w:rPr>
      </w:pPr>
      <w:bookmarkStart w:id="1" w:name="_Toc175506563"/>
      <w:r w:rsidRPr="009A1A9A">
        <w:rPr>
          <w:b/>
          <w:bCs/>
          <w:sz w:val="28"/>
          <w:szCs w:val="28"/>
        </w:rPr>
        <w:t>PURPOSE</w:t>
      </w:r>
      <w:bookmarkEnd w:id="1"/>
    </w:p>
    <w:p w14:paraId="7A8BC28D" w14:textId="77777777" w:rsidR="0049150E" w:rsidRDefault="0049150E" w:rsidP="0049150E"/>
    <w:p w14:paraId="5EB39E6C" w14:textId="723820A6" w:rsidR="0049150E" w:rsidRPr="0049150E" w:rsidRDefault="0049150E" w:rsidP="0049150E">
      <w:r w:rsidRPr="0049150E">
        <w:t xml:space="preserve">The purpose of this policy is to outline the principles and practices that </w:t>
      </w:r>
      <w:r w:rsidR="00804B64">
        <w:t>AmeCare</w:t>
      </w:r>
      <w:r w:rsidRPr="0049150E">
        <w:t xml:space="preserve"> will adhere to </w:t>
      </w:r>
      <w:proofErr w:type="gramStart"/>
      <w:r w:rsidRPr="0049150E">
        <w:t>in order to</w:t>
      </w:r>
      <w:proofErr w:type="gramEnd"/>
      <w:r w:rsidRPr="0049150E">
        <w:t xml:space="preserve"> prevent and control the spread of infections. This policy aims to protect the health and well-being of participants, employees, and visitors by ensuring that proper infection control procedures are in place and followed consistently.</w:t>
      </w:r>
    </w:p>
    <w:p w14:paraId="2BD1712C" w14:textId="77777777" w:rsidR="0049150E" w:rsidRPr="0049150E" w:rsidRDefault="0049150E" w:rsidP="0049150E"/>
    <w:p w14:paraId="1CEF79F5" w14:textId="77777777" w:rsidR="0049150E" w:rsidRPr="0049150E" w:rsidRDefault="0049150E" w:rsidP="0049150E">
      <w:pPr>
        <w:rPr>
          <w:b/>
          <w:bCs/>
          <w:sz w:val="28"/>
          <w:szCs w:val="28"/>
        </w:rPr>
      </w:pPr>
      <w:bookmarkStart w:id="2" w:name="_Toc175506564"/>
      <w:r w:rsidRPr="0049150E">
        <w:rPr>
          <w:b/>
          <w:bCs/>
          <w:sz w:val="28"/>
          <w:szCs w:val="28"/>
        </w:rPr>
        <w:t>SCOPE</w:t>
      </w:r>
      <w:bookmarkEnd w:id="2"/>
    </w:p>
    <w:p w14:paraId="2A265EBB" w14:textId="77777777" w:rsidR="0049150E" w:rsidRPr="0049150E" w:rsidRDefault="0049150E" w:rsidP="0049150E"/>
    <w:p w14:paraId="1D0D04A7" w14:textId="14F64B6D" w:rsidR="0049150E" w:rsidRPr="0049150E" w:rsidRDefault="0049150E" w:rsidP="0049150E">
      <w:r w:rsidRPr="0049150E">
        <w:t xml:space="preserve">This policy applies to all employees, contractors, volunteers, participants, and visitors at all </w:t>
      </w:r>
      <w:r w:rsidR="00804B64">
        <w:t>AmeCare</w:t>
      </w:r>
      <w:r w:rsidRPr="0049150E">
        <w:t xml:space="preserve"> facilities and during all service delivery activities, including in-home care and community-based services. It is relevant to all situations where there is a potential risk of infection transmission.</w:t>
      </w:r>
    </w:p>
    <w:p w14:paraId="1778308B" w14:textId="77777777" w:rsidR="0049150E" w:rsidRPr="0049150E" w:rsidRDefault="0049150E" w:rsidP="0049150E"/>
    <w:p w14:paraId="78EB0EF9" w14:textId="77777777" w:rsidR="0049150E" w:rsidRPr="0049150E" w:rsidRDefault="0049150E" w:rsidP="0049150E">
      <w:pPr>
        <w:rPr>
          <w:b/>
          <w:bCs/>
          <w:sz w:val="28"/>
          <w:szCs w:val="28"/>
        </w:rPr>
      </w:pPr>
      <w:bookmarkStart w:id="3" w:name="_Toc175506565"/>
      <w:r w:rsidRPr="0049150E">
        <w:rPr>
          <w:b/>
          <w:bCs/>
          <w:sz w:val="28"/>
          <w:szCs w:val="28"/>
        </w:rPr>
        <w:t>DEFINITIONS</w:t>
      </w:r>
      <w:bookmarkEnd w:id="3"/>
    </w:p>
    <w:p w14:paraId="6CAA556C" w14:textId="77777777" w:rsidR="0049150E" w:rsidRPr="0049150E" w:rsidRDefault="0049150E" w:rsidP="0049150E"/>
    <w:tbl>
      <w:tblPr>
        <w:tblStyle w:val="TableGrid"/>
        <w:tblW w:w="0" w:type="auto"/>
        <w:tblLook w:val="04A0" w:firstRow="1" w:lastRow="0" w:firstColumn="1" w:lastColumn="0" w:noHBand="0" w:noVBand="1"/>
      </w:tblPr>
      <w:tblGrid>
        <w:gridCol w:w="2547"/>
        <w:gridCol w:w="6469"/>
      </w:tblGrid>
      <w:tr w:rsidR="0049150E" w:rsidRPr="0049150E" w14:paraId="16B98007" w14:textId="77777777" w:rsidTr="007625FB">
        <w:trPr>
          <w:trHeight w:val="340"/>
        </w:trPr>
        <w:tc>
          <w:tcPr>
            <w:tcW w:w="2547" w:type="dxa"/>
            <w:shd w:val="clear" w:color="auto" w:fill="E7E6E6" w:themeFill="background2"/>
          </w:tcPr>
          <w:p w14:paraId="5D9C10E3" w14:textId="77777777" w:rsidR="0049150E" w:rsidRPr="0049150E" w:rsidRDefault="0049150E" w:rsidP="007625FB">
            <w:pPr>
              <w:rPr>
                <w:b/>
                <w:bCs/>
              </w:rPr>
            </w:pPr>
            <w:r w:rsidRPr="0049150E">
              <w:rPr>
                <w:b/>
                <w:bCs/>
              </w:rPr>
              <w:t>Term</w:t>
            </w:r>
          </w:p>
        </w:tc>
        <w:tc>
          <w:tcPr>
            <w:tcW w:w="6469" w:type="dxa"/>
            <w:shd w:val="clear" w:color="auto" w:fill="E7E6E6" w:themeFill="background2"/>
          </w:tcPr>
          <w:p w14:paraId="4740A9A8" w14:textId="77777777" w:rsidR="0049150E" w:rsidRPr="0049150E" w:rsidRDefault="0049150E" w:rsidP="007625FB">
            <w:pPr>
              <w:rPr>
                <w:b/>
                <w:bCs/>
              </w:rPr>
            </w:pPr>
            <w:r w:rsidRPr="0049150E">
              <w:rPr>
                <w:b/>
                <w:bCs/>
              </w:rPr>
              <w:t>Definition</w:t>
            </w:r>
          </w:p>
        </w:tc>
      </w:tr>
      <w:tr w:rsidR="0049150E" w:rsidRPr="0049150E" w14:paraId="780FD57F" w14:textId="77777777" w:rsidTr="007625FB">
        <w:trPr>
          <w:trHeight w:val="340"/>
        </w:trPr>
        <w:tc>
          <w:tcPr>
            <w:tcW w:w="2547" w:type="dxa"/>
          </w:tcPr>
          <w:p w14:paraId="657158E5" w14:textId="77777777" w:rsidR="0049150E" w:rsidRPr="0049150E" w:rsidRDefault="0049150E" w:rsidP="007625FB">
            <w:pPr>
              <w:rPr>
                <w:b/>
                <w:bCs/>
              </w:rPr>
            </w:pPr>
            <w:r w:rsidRPr="0049150E">
              <w:rPr>
                <w:b/>
                <w:bCs/>
              </w:rPr>
              <w:t>Infection Control</w:t>
            </w:r>
          </w:p>
        </w:tc>
        <w:tc>
          <w:tcPr>
            <w:tcW w:w="6469" w:type="dxa"/>
          </w:tcPr>
          <w:p w14:paraId="486C268D" w14:textId="77777777" w:rsidR="0049150E" w:rsidRPr="0049150E" w:rsidRDefault="0049150E" w:rsidP="007625FB">
            <w:pPr>
              <w:rPr>
                <w:rFonts w:cstheme="minorHAnsi"/>
              </w:rPr>
            </w:pPr>
            <w:r w:rsidRPr="0049150E">
              <w:rPr>
                <w:rFonts w:cstheme="minorHAnsi"/>
              </w:rPr>
              <w:t>Measures practiced by all staff to prevent and control the spread of infectious agents.</w:t>
            </w:r>
          </w:p>
        </w:tc>
      </w:tr>
      <w:tr w:rsidR="0049150E" w:rsidRPr="0049150E" w14:paraId="1F3CAA93" w14:textId="77777777" w:rsidTr="007625FB">
        <w:trPr>
          <w:trHeight w:val="340"/>
        </w:trPr>
        <w:tc>
          <w:tcPr>
            <w:tcW w:w="2547" w:type="dxa"/>
          </w:tcPr>
          <w:p w14:paraId="127E6705" w14:textId="77777777" w:rsidR="0049150E" w:rsidRPr="0049150E" w:rsidRDefault="0049150E" w:rsidP="007625FB">
            <w:pPr>
              <w:rPr>
                <w:b/>
                <w:bCs/>
              </w:rPr>
            </w:pPr>
            <w:r w:rsidRPr="0049150E">
              <w:rPr>
                <w:b/>
                <w:bCs/>
              </w:rPr>
              <w:t>Personal Protective Equipment (PPE)</w:t>
            </w:r>
          </w:p>
        </w:tc>
        <w:tc>
          <w:tcPr>
            <w:tcW w:w="6469" w:type="dxa"/>
          </w:tcPr>
          <w:p w14:paraId="1642E44A" w14:textId="77777777" w:rsidR="0049150E" w:rsidRPr="0049150E" w:rsidRDefault="0049150E" w:rsidP="007625FB">
            <w:pPr>
              <w:rPr>
                <w:rFonts w:cstheme="minorHAnsi"/>
              </w:rPr>
            </w:pPr>
            <w:r w:rsidRPr="0049150E">
              <w:rPr>
                <w:rFonts w:cstheme="minorHAnsi"/>
              </w:rPr>
              <w:t>Clothing or equipment worn by staff to protect themselves from infection, such as gloves, masks, and gowns.</w:t>
            </w:r>
          </w:p>
        </w:tc>
      </w:tr>
      <w:tr w:rsidR="0049150E" w:rsidRPr="0049150E" w14:paraId="3D7F4473" w14:textId="77777777" w:rsidTr="007625FB">
        <w:trPr>
          <w:trHeight w:val="340"/>
        </w:trPr>
        <w:tc>
          <w:tcPr>
            <w:tcW w:w="2547" w:type="dxa"/>
          </w:tcPr>
          <w:p w14:paraId="75688C03" w14:textId="77777777" w:rsidR="0049150E" w:rsidRPr="0049150E" w:rsidRDefault="0049150E" w:rsidP="007625FB">
            <w:pPr>
              <w:rPr>
                <w:b/>
                <w:bCs/>
              </w:rPr>
            </w:pPr>
            <w:r w:rsidRPr="0049150E">
              <w:rPr>
                <w:b/>
                <w:bCs/>
              </w:rPr>
              <w:t>Standard Precautions</w:t>
            </w:r>
          </w:p>
        </w:tc>
        <w:tc>
          <w:tcPr>
            <w:tcW w:w="6469" w:type="dxa"/>
          </w:tcPr>
          <w:p w14:paraId="46D03B49" w14:textId="77777777" w:rsidR="0049150E" w:rsidRPr="0049150E" w:rsidRDefault="0049150E" w:rsidP="007625FB">
            <w:pPr>
              <w:rPr>
                <w:rFonts w:cstheme="minorHAnsi"/>
              </w:rPr>
            </w:pPr>
            <w:r w:rsidRPr="0049150E">
              <w:rPr>
                <w:rFonts w:cstheme="minorHAnsi"/>
              </w:rPr>
              <w:t>A set of practices applied to the care of all participants in all care settings, regardless of suspected or confirmed infection status.</w:t>
            </w:r>
          </w:p>
        </w:tc>
      </w:tr>
      <w:tr w:rsidR="0049150E" w:rsidRPr="0049150E" w14:paraId="6D6B9867" w14:textId="77777777" w:rsidTr="007625FB">
        <w:trPr>
          <w:trHeight w:val="340"/>
        </w:trPr>
        <w:tc>
          <w:tcPr>
            <w:tcW w:w="2547" w:type="dxa"/>
          </w:tcPr>
          <w:p w14:paraId="5671BCF4" w14:textId="77777777" w:rsidR="0049150E" w:rsidRPr="0049150E" w:rsidRDefault="0049150E" w:rsidP="007625FB">
            <w:pPr>
              <w:rPr>
                <w:b/>
                <w:bCs/>
              </w:rPr>
            </w:pPr>
            <w:r w:rsidRPr="0049150E">
              <w:rPr>
                <w:b/>
                <w:bCs/>
              </w:rPr>
              <w:t>Transmission-Based Precautions</w:t>
            </w:r>
          </w:p>
        </w:tc>
        <w:tc>
          <w:tcPr>
            <w:tcW w:w="6469" w:type="dxa"/>
          </w:tcPr>
          <w:p w14:paraId="646AB9ED" w14:textId="77777777" w:rsidR="0049150E" w:rsidRPr="0049150E" w:rsidRDefault="0049150E" w:rsidP="007625FB">
            <w:pPr>
              <w:rPr>
                <w:rFonts w:cstheme="minorHAnsi"/>
              </w:rPr>
            </w:pPr>
            <w:r w:rsidRPr="0049150E">
              <w:rPr>
                <w:rFonts w:cstheme="minorHAnsi"/>
              </w:rPr>
              <w:t>Additional infection control precautions in healthcare, used in addition to standard precautions for participants known or suspected to be infected with pathogens.</w:t>
            </w:r>
          </w:p>
        </w:tc>
      </w:tr>
    </w:tbl>
    <w:p w14:paraId="53C2A96B" w14:textId="77777777" w:rsidR="0049150E" w:rsidRPr="0049150E" w:rsidRDefault="0049150E" w:rsidP="0049150E"/>
    <w:p w14:paraId="6DEA4D67" w14:textId="77777777" w:rsidR="0049150E" w:rsidRPr="0049150E" w:rsidRDefault="0049150E" w:rsidP="0049150E">
      <w:pPr>
        <w:rPr>
          <w:b/>
          <w:bCs/>
          <w:sz w:val="28"/>
          <w:szCs w:val="28"/>
        </w:rPr>
      </w:pPr>
      <w:bookmarkStart w:id="4" w:name="_Toc175506566"/>
      <w:r w:rsidRPr="0049150E">
        <w:rPr>
          <w:b/>
          <w:bCs/>
          <w:sz w:val="28"/>
          <w:szCs w:val="28"/>
        </w:rPr>
        <w:t>POLICY</w:t>
      </w:r>
      <w:bookmarkEnd w:id="4"/>
    </w:p>
    <w:p w14:paraId="50A858F6" w14:textId="77777777" w:rsidR="0049150E" w:rsidRPr="0049150E" w:rsidRDefault="0049150E" w:rsidP="0049150E"/>
    <w:p w14:paraId="6569A89C" w14:textId="03055A56" w:rsidR="0049150E" w:rsidRPr="0049150E" w:rsidRDefault="00804B64" w:rsidP="0049150E">
      <w:r>
        <w:t>AmeCare</w:t>
      </w:r>
      <w:r w:rsidR="0049150E" w:rsidRPr="0049150E">
        <w:t xml:space="preserve"> is committed to preventing and controlling infections within its services. All employees, contractors, and volunteers must follow the infection control procedures outlined in this policy to minimise the risk of infection transmission. This includes adhering to standard precautions, using appropriate PPE, maintaining proper hand hygiene, and following all relevant local and national infection control guidelines.</w:t>
      </w:r>
    </w:p>
    <w:p w14:paraId="2176614F" w14:textId="77777777" w:rsidR="0049150E" w:rsidRPr="0049150E" w:rsidRDefault="0049150E" w:rsidP="0049150E"/>
    <w:p w14:paraId="557FD81C" w14:textId="77777777" w:rsidR="0049150E" w:rsidRPr="0049150E" w:rsidRDefault="0049150E" w:rsidP="0049150E">
      <w:r w:rsidRPr="0049150E">
        <w:t>Key points of this policy include:</w:t>
      </w:r>
    </w:p>
    <w:p w14:paraId="24927DCB" w14:textId="77777777" w:rsidR="0049150E" w:rsidRPr="0049150E" w:rsidRDefault="0049150E" w:rsidP="0049150E">
      <w:pPr>
        <w:pStyle w:val="ListParagraph"/>
        <w:numPr>
          <w:ilvl w:val="0"/>
          <w:numId w:val="2"/>
        </w:numPr>
      </w:pPr>
      <w:r w:rsidRPr="0049150E">
        <w:t>All staff must be trained in infection control procedures and receive regular updates.</w:t>
      </w:r>
    </w:p>
    <w:p w14:paraId="22F0A37F" w14:textId="77777777" w:rsidR="0049150E" w:rsidRPr="0049150E" w:rsidRDefault="0049150E" w:rsidP="0049150E">
      <w:pPr>
        <w:pStyle w:val="ListParagraph"/>
        <w:numPr>
          <w:ilvl w:val="0"/>
          <w:numId w:val="2"/>
        </w:numPr>
      </w:pPr>
      <w:r w:rsidRPr="0049150E">
        <w:t>Appropriate PPE must be available and used correctly by all staff.</w:t>
      </w:r>
    </w:p>
    <w:p w14:paraId="04BD154F" w14:textId="77777777" w:rsidR="0049150E" w:rsidRPr="0049150E" w:rsidRDefault="0049150E" w:rsidP="0049150E">
      <w:pPr>
        <w:pStyle w:val="ListParagraph"/>
        <w:numPr>
          <w:ilvl w:val="0"/>
          <w:numId w:val="2"/>
        </w:numPr>
      </w:pPr>
      <w:r w:rsidRPr="0049150E">
        <w:t>Participants with known or suspected infections should be identified, and appropriate precautions taken.</w:t>
      </w:r>
    </w:p>
    <w:p w14:paraId="64E726D4" w14:textId="77777777" w:rsidR="0049150E" w:rsidRPr="0049150E" w:rsidRDefault="0049150E" w:rsidP="0049150E">
      <w:pPr>
        <w:pStyle w:val="ListParagraph"/>
        <w:numPr>
          <w:ilvl w:val="0"/>
          <w:numId w:val="2"/>
        </w:numPr>
      </w:pPr>
      <w:r w:rsidRPr="0049150E">
        <w:t>Regular cleaning and disinfection of all facilities and equipment must be carried out in accordance with this policy.</w:t>
      </w:r>
    </w:p>
    <w:p w14:paraId="12C97686" w14:textId="77777777" w:rsidR="0049150E" w:rsidRPr="0049150E" w:rsidRDefault="0049150E" w:rsidP="0049150E">
      <w:pPr>
        <w:pStyle w:val="ListParagraph"/>
        <w:numPr>
          <w:ilvl w:val="0"/>
          <w:numId w:val="2"/>
        </w:numPr>
      </w:pPr>
      <w:r w:rsidRPr="0049150E">
        <w:lastRenderedPageBreak/>
        <w:t>All incidents of infection must be reported and documented, with corrective actions taken as necessary.</w:t>
      </w:r>
    </w:p>
    <w:p w14:paraId="55D4AE8C" w14:textId="77777777" w:rsidR="0049150E" w:rsidRPr="0049150E" w:rsidRDefault="0049150E" w:rsidP="0049150E"/>
    <w:p w14:paraId="5B390FB8" w14:textId="77777777" w:rsidR="0049150E" w:rsidRPr="0049150E" w:rsidRDefault="0049150E" w:rsidP="0049150E">
      <w:pPr>
        <w:rPr>
          <w:b/>
          <w:bCs/>
          <w:sz w:val="28"/>
          <w:szCs w:val="28"/>
        </w:rPr>
      </w:pPr>
      <w:bookmarkStart w:id="5" w:name="_Toc175506567"/>
      <w:r w:rsidRPr="0049150E">
        <w:rPr>
          <w:b/>
          <w:bCs/>
          <w:sz w:val="28"/>
          <w:szCs w:val="28"/>
        </w:rPr>
        <w:t>PROCEDURE</w:t>
      </w:r>
      <w:bookmarkEnd w:id="5"/>
    </w:p>
    <w:p w14:paraId="371CDE09" w14:textId="77777777" w:rsidR="0049150E" w:rsidRPr="0049150E" w:rsidRDefault="0049150E" w:rsidP="0049150E"/>
    <w:p w14:paraId="697ED117" w14:textId="3ADBAFCF" w:rsidR="0049150E" w:rsidRPr="0049150E" w:rsidRDefault="0049150E" w:rsidP="0049150E">
      <w:r w:rsidRPr="0049150E">
        <w:t xml:space="preserve">The following procedures are designed to ensure the consistent application of infection control practices within </w:t>
      </w:r>
      <w:r w:rsidR="00804B64">
        <w:t>AmeCare</w:t>
      </w:r>
      <w:r w:rsidRPr="0049150E">
        <w:t>. These procedures provide guidance on maintaining hygiene, using protective equipment, managing waste, and handling suspected infections. The goal is to prevent the transmission of infections in all service delivery environments. Staff are expected to familiarise themselves with these procedures and apply them rigorously in their daily activities.</w:t>
      </w:r>
    </w:p>
    <w:p w14:paraId="412846AF" w14:textId="77777777" w:rsidR="0049150E" w:rsidRPr="0049150E" w:rsidRDefault="0049150E" w:rsidP="0049150E"/>
    <w:p w14:paraId="412C6D8F" w14:textId="77777777" w:rsidR="0049150E" w:rsidRPr="0049150E" w:rsidRDefault="0049150E" w:rsidP="0049150E">
      <w:pPr>
        <w:rPr>
          <w:b/>
          <w:bCs/>
          <w:u w:val="single"/>
        </w:rPr>
      </w:pPr>
      <w:r w:rsidRPr="0049150E">
        <w:rPr>
          <w:b/>
          <w:bCs/>
          <w:u w:val="single"/>
        </w:rPr>
        <w:t>Standard Precautions</w:t>
      </w:r>
    </w:p>
    <w:p w14:paraId="6073D373" w14:textId="77777777" w:rsidR="0049150E" w:rsidRPr="0049150E" w:rsidRDefault="0049150E" w:rsidP="0049150E">
      <w:r w:rsidRPr="0049150E">
        <w:t>The use of standard precautions is the primary strategy for minimising the transmission of healthcare associated infections. Standard precautions must be used regardless of known or suspected pathogens being transmitted via the contact, droplet or airborne route.</w:t>
      </w:r>
    </w:p>
    <w:p w14:paraId="5683CE13" w14:textId="77777777" w:rsidR="0049150E" w:rsidRPr="0049150E" w:rsidRDefault="0049150E" w:rsidP="0049150E"/>
    <w:p w14:paraId="19858CF1" w14:textId="77777777" w:rsidR="0049150E" w:rsidRPr="0049150E" w:rsidRDefault="0049150E" w:rsidP="0049150E">
      <w:r w:rsidRPr="0049150E">
        <w:t>Standard precautions consist of:</w:t>
      </w:r>
    </w:p>
    <w:p w14:paraId="337CAB74" w14:textId="77777777" w:rsidR="0049150E" w:rsidRPr="0049150E" w:rsidRDefault="0049150E" w:rsidP="0049150E">
      <w:pPr>
        <w:pStyle w:val="ListParagraph"/>
        <w:numPr>
          <w:ilvl w:val="1"/>
          <w:numId w:val="11"/>
        </w:numPr>
      </w:pPr>
      <w:r w:rsidRPr="0049150E">
        <w:t>hand hygiene, as consistent with the 5 moments for hand hygiene</w:t>
      </w:r>
    </w:p>
    <w:p w14:paraId="50CA59EE" w14:textId="77777777" w:rsidR="0049150E" w:rsidRPr="0049150E" w:rsidRDefault="0049150E" w:rsidP="0049150E">
      <w:pPr>
        <w:pStyle w:val="ListParagraph"/>
        <w:numPr>
          <w:ilvl w:val="1"/>
          <w:numId w:val="11"/>
        </w:numPr>
      </w:pPr>
      <w:r w:rsidRPr="0049150E">
        <w:t>the use of appropriate personal protective equipment</w:t>
      </w:r>
    </w:p>
    <w:p w14:paraId="7DE8E2AA" w14:textId="77777777" w:rsidR="0049150E" w:rsidRPr="0049150E" w:rsidRDefault="0049150E" w:rsidP="0049150E">
      <w:pPr>
        <w:pStyle w:val="ListParagraph"/>
        <w:numPr>
          <w:ilvl w:val="1"/>
          <w:numId w:val="11"/>
        </w:numPr>
      </w:pPr>
      <w:r w:rsidRPr="0049150E">
        <w:t>the safe use and disposal of sharps</w:t>
      </w:r>
    </w:p>
    <w:p w14:paraId="6A4C807A" w14:textId="77777777" w:rsidR="0049150E" w:rsidRPr="0049150E" w:rsidRDefault="0049150E" w:rsidP="0049150E">
      <w:pPr>
        <w:pStyle w:val="ListParagraph"/>
        <w:numPr>
          <w:ilvl w:val="1"/>
          <w:numId w:val="11"/>
        </w:numPr>
      </w:pPr>
      <w:r w:rsidRPr="0049150E">
        <w:t>routine environmental cleaning</w:t>
      </w:r>
    </w:p>
    <w:p w14:paraId="13E9B7BE" w14:textId="77777777" w:rsidR="0049150E" w:rsidRPr="0049150E" w:rsidRDefault="0049150E" w:rsidP="0049150E">
      <w:pPr>
        <w:pStyle w:val="ListParagraph"/>
        <w:numPr>
          <w:ilvl w:val="1"/>
          <w:numId w:val="11"/>
        </w:numPr>
      </w:pPr>
      <w:r w:rsidRPr="0049150E">
        <w:t>reprocessing of reusable medical equipment and instruments</w:t>
      </w:r>
    </w:p>
    <w:p w14:paraId="083AAB53" w14:textId="77777777" w:rsidR="0049150E" w:rsidRPr="0049150E" w:rsidRDefault="0049150E" w:rsidP="0049150E">
      <w:pPr>
        <w:pStyle w:val="ListParagraph"/>
        <w:numPr>
          <w:ilvl w:val="1"/>
          <w:numId w:val="11"/>
        </w:numPr>
      </w:pPr>
      <w:r w:rsidRPr="0049150E">
        <w:t>respiratory hygiene and cough etiquette</w:t>
      </w:r>
    </w:p>
    <w:p w14:paraId="4DCB4493" w14:textId="77777777" w:rsidR="0049150E" w:rsidRPr="0049150E" w:rsidRDefault="0049150E" w:rsidP="0049150E">
      <w:pPr>
        <w:pStyle w:val="ListParagraph"/>
        <w:numPr>
          <w:ilvl w:val="1"/>
          <w:numId w:val="11"/>
        </w:numPr>
      </w:pPr>
      <w:r w:rsidRPr="0049150E">
        <w:t>aseptic technique</w:t>
      </w:r>
    </w:p>
    <w:p w14:paraId="0A12A8CD" w14:textId="77777777" w:rsidR="0049150E" w:rsidRPr="0049150E" w:rsidRDefault="0049150E" w:rsidP="0049150E">
      <w:pPr>
        <w:pStyle w:val="ListParagraph"/>
        <w:numPr>
          <w:ilvl w:val="1"/>
          <w:numId w:val="11"/>
        </w:numPr>
      </w:pPr>
      <w:r w:rsidRPr="0049150E">
        <w:t>waste management</w:t>
      </w:r>
    </w:p>
    <w:p w14:paraId="08E27B72" w14:textId="77777777" w:rsidR="0049150E" w:rsidRPr="0049150E" w:rsidRDefault="0049150E" w:rsidP="0049150E">
      <w:pPr>
        <w:pStyle w:val="ListParagraph"/>
        <w:numPr>
          <w:ilvl w:val="1"/>
          <w:numId w:val="11"/>
        </w:numPr>
      </w:pPr>
      <w:r w:rsidRPr="0049150E">
        <w:t>appropriate handling of linen.</w:t>
      </w:r>
    </w:p>
    <w:p w14:paraId="73A67604" w14:textId="77777777" w:rsidR="0049150E" w:rsidRPr="0049150E" w:rsidRDefault="0049150E" w:rsidP="0049150E"/>
    <w:p w14:paraId="540A5ABB" w14:textId="77777777" w:rsidR="0049150E" w:rsidRPr="0049150E" w:rsidRDefault="0049150E" w:rsidP="0049150E">
      <w:r w:rsidRPr="0049150E">
        <w:t xml:space="preserve">Standard precautions should be used in the handling </w:t>
      </w:r>
      <w:proofErr w:type="gramStart"/>
      <w:r w:rsidRPr="0049150E">
        <w:t>of:</w:t>
      </w:r>
      <w:proofErr w:type="gramEnd"/>
      <w:r w:rsidRPr="0049150E">
        <w:t xml:space="preserve"> blood (including dried blood); all other body substances, secretions and excretions (excluding sweat), regardless of whether they contain visible blood; non-intact skin; and mucous membranes.</w:t>
      </w:r>
    </w:p>
    <w:p w14:paraId="2C47ABB3" w14:textId="77777777" w:rsidR="0049150E" w:rsidRPr="0049150E" w:rsidRDefault="0049150E" w:rsidP="0049150E"/>
    <w:p w14:paraId="5492BDDB" w14:textId="77777777" w:rsidR="0049150E" w:rsidRPr="0049150E" w:rsidRDefault="0049150E" w:rsidP="0049150E">
      <w:pPr>
        <w:rPr>
          <w:b/>
          <w:bCs/>
          <w:u w:val="single"/>
        </w:rPr>
      </w:pPr>
      <w:r w:rsidRPr="0049150E">
        <w:rPr>
          <w:b/>
          <w:bCs/>
          <w:u w:val="single"/>
        </w:rPr>
        <w:t>Transmission-Based Precautions</w:t>
      </w:r>
    </w:p>
    <w:p w14:paraId="1C8A4D82" w14:textId="77777777" w:rsidR="0049150E" w:rsidRPr="0049150E" w:rsidRDefault="0049150E" w:rsidP="0049150E">
      <w:r w:rsidRPr="0049150E">
        <w:t>Transmission-based precautions are applied in addition to standard precautions. The aim of applying transmission-based precautions early, is to reduce further transmission opportunities that may arise due to the specific route of transmission of a particular pathogen.</w:t>
      </w:r>
    </w:p>
    <w:p w14:paraId="00CC2AA1" w14:textId="77777777" w:rsidR="0049150E" w:rsidRPr="0049150E" w:rsidRDefault="0049150E" w:rsidP="0049150E"/>
    <w:p w14:paraId="338C1105" w14:textId="77777777" w:rsidR="0049150E" w:rsidRPr="0049150E" w:rsidRDefault="0049150E" w:rsidP="0049150E">
      <w:r w:rsidRPr="0049150E">
        <w:t>Transmission-based precautions are applied to participants suspected or confirmed to be infected with agents transmitted by the contact, droplet or airborne routes.</w:t>
      </w:r>
    </w:p>
    <w:p w14:paraId="1F75BEF1" w14:textId="77777777" w:rsidR="0049150E" w:rsidRPr="0049150E" w:rsidRDefault="0049150E" w:rsidP="0049150E"/>
    <w:p w14:paraId="032AE587" w14:textId="77777777" w:rsidR="0049150E" w:rsidRPr="0049150E" w:rsidRDefault="0049150E" w:rsidP="0049150E">
      <w:r w:rsidRPr="0049150E">
        <w:t>The combination of measures used in transmission-based precautions depends on the route(s) of transmission of the infectious agent involved. This will involve a combination of the following measures:</w:t>
      </w:r>
    </w:p>
    <w:p w14:paraId="1FB43031" w14:textId="77777777" w:rsidR="0049150E" w:rsidRPr="0049150E" w:rsidRDefault="0049150E" w:rsidP="0049150E">
      <w:pPr>
        <w:pStyle w:val="ListParagraph"/>
        <w:numPr>
          <w:ilvl w:val="0"/>
          <w:numId w:val="12"/>
        </w:numPr>
      </w:pPr>
      <w:r w:rsidRPr="0049150E">
        <w:t>continued implementation of standard precautions</w:t>
      </w:r>
    </w:p>
    <w:p w14:paraId="5EA99637" w14:textId="77777777" w:rsidR="0049150E" w:rsidRPr="0049150E" w:rsidRDefault="0049150E" w:rsidP="0049150E">
      <w:pPr>
        <w:pStyle w:val="ListParagraph"/>
        <w:numPr>
          <w:ilvl w:val="0"/>
          <w:numId w:val="12"/>
        </w:numPr>
      </w:pPr>
      <w:r w:rsidRPr="0049150E">
        <w:lastRenderedPageBreak/>
        <w:t>appropriate use of personal protective equipment (PPE) (including gloves, apron or gowns, surgical masks or P2 respirators, and protective eyewear)</w:t>
      </w:r>
    </w:p>
    <w:p w14:paraId="2AF49CFA" w14:textId="77777777" w:rsidR="0049150E" w:rsidRPr="0049150E" w:rsidRDefault="0049150E" w:rsidP="0049150E">
      <w:pPr>
        <w:pStyle w:val="ListParagraph"/>
        <w:numPr>
          <w:ilvl w:val="0"/>
          <w:numId w:val="12"/>
        </w:numPr>
      </w:pPr>
      <w:r w:rsidRPr="0049150E">
        <w:t xml:space="preserve">allocation of single rooms or </w:t>
      </w:r>
      <w:proofErr w:type="spellStart"/>
      <w:r w:rsidRPr="0049150E">
        <w:t>cohorting</w:t>
      </w:r>
      <w:proofErr w:type="spellEnd"/>
      <w:r w:rsidRPr="0049150E">
        <w:t xml:space="preserve"> of participants</w:t>
      </w:r>
    </w:p>
    <w:p w14:paraId="0536EEA7" w14:textId="77777777" w:rsidR="0049150E" w:rsidRPr="0049150E" w:rsidRDefault="0049150E" w:rsidP="0049150E">
      <w:pPr>
        <w:pStyle w:val="ListParagraph"/>
        <w:numPr>
          <w:ilvl w:val="0"/>
          <w:numId w:val="12"/>
        </w:numPr>
      </w:pPr>
      <w:r w:rsidRPr="0049150E">
        <w:t>appropriate air handling requirements</w:t>
      </w:r>
    </w:p>
    <w:p w14:paraId="276E2941" w14:textId="77777777" w:rsidR="0049150E" w:rsidRPr="0049150E" w:rsidRDefault="0049150E" w:rsidP="0049150E">
      <w:pPr>
        <w:pStyle w:val="ListParagraph"/>
        <w:numPr>
          <w:ilvl w:val="0"/>
          <w:numId w:val="12"/>
        </w:numPr>
      </w:pPr>
      <w:r w:rsidRPr="0049150E">
        <w:t>enhanced cleaning and disinfecting of the participant environment</w:t>
      </w:r>
    </w:p>
    <w:p w14:paraId="48315903" w14:textId="77777777" w:rsidR="0049150E" w:rsidRPr="0049150E" w:rsidRDefault="0049150E" w:rsidP="0049150E"/>
    <w:p w14:paraId="28309CFC" w14:textId="77777777" w:rsidR="0049150E" w:rsidRPr="0049150E" w:rsidRDefault="0049150E" w:rsidP="0049150E">
      <w:pPr>
        <w:rPr>
          <w:b/>
          <w:bCs/>
          <w:u w:val="single"/>
        </w:rPr>
      </w:pPr>
      <w:r w:rsidRPr="0049150E">
        <w:rPr>
          <w:b/>
          <w:bCs/>
          <w:u w:val="single"/>
        </w:rPr>
        <w:t>Hand Hygiene</w:t>
      </w:r>
    </w:p>
    <w:p w14:paraId="6C0341AA" w14:textId="77777777" w:rsidR="0049150E" w:rsidRPr="0049150E" w:rsidRDefault="0049150E" w:rsidP="0049150E">
      <w:pPr>
        <w:pStyle w:val="ListParagraph"/>
        <w:numPr>
          <w:ilvl w:val="0"/>
          <w:numId w:val="3"/>
        </w:numPr>
      </w:pPr>
      <w:r w:rsidRPr="0049150E">
        <w:t>Importance: Hand hygiene is the single most effective measure for preventing the spread of infections.</w:t>
      </w:r>
    </w:p>
    <w:p w14:paraId="53FB19F5" w14:textId="77777777" w:rsidR="0049150E" w:rsidRPr="0049150E" w:rsidRDefault="0049150E" w:rsidP="0049150E">
      <w:pPr>
        <w:pStyle w:val="ListParagraph"/>
        <w:numPr>
          <w:ilvl w:val="0"/>
          <w:numId w:val="3"/>
        </w:numPr>
      </w:pPr>
      <w:r w:rsidRPr="0049150E">
        <w:t>Procedure:</w:t>
      </w:r>
    </w:p>
    <w:p w14:paraId="631FA7F0" w14:textId="77777777" w:rsidR="0049150E" w:rsidRPr="0049150E" w:rsidRDefault="0049150E" w:rsidP="0049150E">
      <w:pPr>
        <w:pStyle w:val="ListParagraph"/>
        <w:numPr>
          <w:ilvl w:val="1"/>
          <w:numId w:val="3"/>
        </w:numPr>
      </w:pPr>
      <w:r w:rsidRPr="0049150E">
        <w:t>Perform hand hygiene before and after any direct contact with participants or their environment, after contact with any potentially contaminated surfaces, and after the removal of PPE.</w:t>
      </w:r>
    </w:p>
    <w:p w14:paraId="507A9D85" w14:textId="77777777" w:rsidR="0049150E" w:rsidRPr="0049150E" w:rsidRDefault="0049150E" w:rsidP="0049150E">
      <w:pPr>
        <w:pStyle w:val="ListParagraph"/>
        <w:numPr>
          <w:ilvl w:val="1"/>
          <w:numId w:val="3"/>
        </w:numPr>
      </w:pPr>
      <w:r w:rsidRPr="0049150E">
        <w:t>Perform hand hygiene at the following key moments:</w:t>
      </w:r>
    </w:p>
    <w:p w14:paraId="0AF9D069" w14:textId="77777777" w:rsidR="0049150E" w:rsidRPr="0049150E" w:rsidRDefault="0049150E" w:rsidP="0049150E">
      <w:pPr>
        <w:pStyle w:val="ListParagraph"/>
        <w:numPr>
          <w:ilvl w:val="2"/>
          <w:numId w:val="3"/>
        </w:numPr>
      </w:pPr>
      <w:r w:rsidRPr="0049150E">
        <w:t>Before and after touching a client or their surroundings.</w:t>
      </w:r>
    </w:p>
    <w:p w14:paraId="2CBCFE7F" w14:textId="77777777" w:rsidR="0049150E" w:rsidRPr="0049150E" w:rsidRDefault="0049150E" w:rsidP="0049150E">
      <w:pPr>
        <w:pStyle w:val="ListParagraph"/>
        <w:numPr>
          <w:ilvl w:val="2"/>
          <w:numId w:val="3"/>
        </w:numPr>
      </w:pPr>
      <w:r w:rsidRPr="0049150E">
        <w:t>Before performing any procedure, especially where there is a risk of exposure to body fluids.</w:t>
      </w:r>
    </w:p>
    <w:p w14:paraId="697C2A5F" w14:textId="77777777" w:rsidR="0049150E" w:rsidRPr="0049150E" w:rsidRDefault="0049150E" w:rsidP="0049150E">
      <w:pPr>
        <w:pStyle w:val="ListParagraph"/>
        <w:numPr>
          <w:ilvl w:val="2"/>
          <w:numId w:val="3"/>
        </w:numPr>
      </w:pPr>
      <w:r w:rsidRPr="0049150E">
        <w:t>After exposure to body fluids, even if gloves were worn.</w:t>
      </w:r>
    </w:p>
    <w:p w14:paraId="5B726F5A" w14:textId="77777777" w:rsidR="0049150E" w:rsidRPr="0049150E" w:rsidRDefault="0049150E" w:rsidP="0049150E">
      <w:pPr>
        <w:pStyle w:val="ListParagraph"/>
        <w:numPr>
          <w:ilvl w:val="2"/>
          <w:numId w:val="3"/>
        </w:numPr>
      </w:pPr>
      <w:r w:rsidRPr="0049150E">
        <w:t>Before and after handling food.</w:t>
      </w:r>
    </w:p>
    <w:p w14:paraId="5026BEAA" w14:textId="77777777" w:rsidR="0049150E" w:rsidRPr="0049150E" w:rsidRDefault="0049150E" w:rsidP="0049150E">
      <w:pPr>
        <w:pStyle w:val="ListParagraph"/>
        <w:numPr>
          <w:ilvl w:val="2"/>
          <w:numId w:val="3"/>
        </w:numPr>
      </w:pPr>
      <w:r w:rsidRPr="0049150E">
        <w:t>After using the toilet, blowing your nose, or handling waste.</w:t>
      </w:r>
    </w:p>
    <w:p w14:paraId="796D59F8" w14:textId="77777777" w:rsidR="0049150E" w:rsidRPr="0049150E" w:rsidRDefault="0049150E" w:rsidP="0049150E">
      <w:pPr>
        <w:pStyle w:val="ListParagraph"/>
        <w:numPr>
          <w:ilvl w:val="1"/>
          <w:numId w:val="3"/>
        </w:numPr>
      </w:pPr>
      <w:r w:rsidRPr="0049150E">
        <w:t>Use soap and water or an alcohol-based hand rub, ensuring that all parts of the hands are covered and rubbed for at least 20 seconds.</w:t>
      </w:r>
    </w:p>
    <w:p w14:paraId="7321739B" w14:textId="77777777" w:rsidR="0049150E" w:rsidRPr="0049150E" w:rsidRDefault="0049150E" w:rsidP="0049150E">
      <w:pPr>
        <w:pStyle w:val="ListParagraph"/>
        <w:numPr>
          <w:ilvl w:val="1"/>
          <w:numId w:val="3"/>
        </w:numPr>
      </w:pPr>
      <w:r w:rsidRPr="0049150E">
        <w:t>Dry hands thoroughly with a single-use towel.</w:t>
      </w:r>
    </w:p>
    <w:p w14:paraId="655CEC87" w14:textId="77777777" w:rsidR="0049150E" w:rsidRPr="0049150E" w:rsidRDefault="0049150E" w:rsidP="0049150E"/>
    <w:p w14:paraId="38EAF48C" w14:textId="77777777" w:rsidR="0049150E" w:rsidRPr="0049150E" w:rsidRDefault="0049150E" w:rsidP="0049150E">
      <w:pPr>
        <w:rPr>
          <w:b/>
          <w:bCs/>
          <w:u w:val="single"/>
        </w:rPr>
      </w:pPr>
      <w:r w:rsidRPr="0049150E">
        <w:rPr>
          <w:b/>
          <w:bCs/>
          <w:u w:val="single"/>
        </w:rPr>
        <w:t>Respiratory Hygiene/Cough Etiquette</w:t>
      </w:r>
    </w:p>
    <w:p w14:paraId="28B48237" w14:textId="77777777" w:rsidR="0049150E" w:rsidRPr="0049150E" w:rsidRDefault="0049150E" w:rsidP="0049150E">
      <w:pPr>
        <w:pStyle w:val="ListParagraph"/>
        <w:numPr>
          <w:ilvl w:val="0"/>
          <w:numId w:val="9"/>
        </w:numPr>
      </w:pPr>
      <w:r w:rsidRPr="0049150E">
        <w:t>Cover your nose and mouth with a tissue when coughing or sneezing; if no tissue is available, use your elbow.</w:t>
      </w:r>
    </w:p>
    <w:p w14:paraId="2FF44C47" w14:textId="77777777" w:rsidR="0049150E" w:rsidRPr="0049150E" w:rsidRDefault="0049150E" w:rsidP="0049150E">
      <w:pPr>
        <w:pStyle w:val="ListParagraph"/>
        <w:numPr>
          <w:ilvl w:val="0"/>
          <w:numId w:val="9"/>
        </w:numPr>
      </w:pPr>
      <w:r w:rsidRPr="0049150E">
        <w:t>Dispose of tissues immediately in general waste and perform hand hygiene.</w:t>
      </w:r>
    </w:p>
    <w:p w14:paraId="4A1F0088" w14:textId="77777777" w:rsidR="0049150E" w:rsidRPr="0049150E" w:rsidRDefault="0049150E" w:rsidP="0049150E">
      <w:pPr>
        <w:pStyle w:val="ListParagraph"/>
        <w:numPr>
          <w:ilvl w:val="0"/>
          <w:numId w:val="9"/>
        </w:numPr>
      </w:pPr>
      <w:r w:rsidRPr="0049150E">
        <w:t>Encourage clients to practice the same, providing them with tissues and hand rub where necessary.</w:t>
      </w:r>
    </w:p>
    <w:p w14:paraId="226438DA" w14:textId="77777777" w:rsidR="0049150E" w:rsidRPr="0049150E" w:rsidRDefault="0049150E" w:rsidP="0049150E"/>
    <w:p w14:paraId="79E5B5B2" w14:textId="77777777" w:rsidR="0049150E" w:rsidRPr="0049150E" w:rsidRDefault="0049150E" w:rsidP="0049150E">
      <w:pPr>
        <w:rPr>
          <w:b/>
          <w:bCs/>
          <w:u w:val="single"/>
        </w:rPr>
      </w:pPr>
      <w:r w:rsidRPr="0049150E">
        <w:rPr>
          <w:b/>
          <w:bCs/>
          <w:u w:val="single"/>
        </w:rPr>
        <w:t>Use of PPE</w:t>
      </w:r>
    </w:p>
    <w:p w14:paraId="7C7857D6" w14:textId="77777777" w:rsidR="0049150E" w:rsidRPr="0049150E" w:rsidRDefault="0049150E" w:rsidP="0049150E">
      <w:pPr>
        <w:pStyle w:val="ListParagraph"/>
        <w:numPr>
          <w:ilvl w:val="0"/>
          <w:numId w:val="4"/>
        </w:numPr>
      </w:pPr>
      <w:r w:rsidRPr="0049150E">
        <w:t>Importance: PPE serves as a barrier between the wearer and infectious agents, reducing the risk of transmission.</w:t>
      </w:r>
    </w:p>
    <w:p w14:paraId="2FCE956B" w14:textId="77777777" w:rsidR="0049150E" w:rsidRPr="0049150E" w:rsidRDefault="0049150E" w:rsidP="0049150E">
      <w:pPr>
        <w:pStyle w:val="ListParagraph"/>
        <w:numPr>
          <w:ilvl w:val="0"/>
          <w:numId w:val="4"/>
        </w:numPr>
      </w:pPr>
      <w:r w:rsidRPr="0049150E">
        <w:t>Procedure:</w:t>
      </w:r>
    </w:p>
    <w:p w14:paraId="2346FA45" w14:textId="77777777" w:rsidR="0049150E" w:rsidRPr="0049150E" w:rsidRDefault="0049150E" w:rsidP="0049150E">
      <w:pPr>
        <w:pStyle w:val="ListParagraph"/>
        <w:numPr>
          <w:ilvl w:val="1"/>
          <w:numId w:val="4"/>
        </w:numPr>
      </w:pPr>
      <w:r w:rsidRPr="0049150E">
        <w:t>Assess the situation to determine the appropriate PPE required based on the type of interaction and the risk of exposure.</w:t>
      </w:r>
    </w:p>
    <w:p w14:paraId="74FBFF15" w14:textId="77777777" w:rsidR="0049150E" w:rsidRPr="0049150E" w:rsidRDefault="0049150E" w:rsidP="0049150E">
      <w:pPr>
        <w:pStyle w:val="ListParagraph"/>
        <w:numPr>
          <w:ilvl w:val="1"/>
          <w:numId w:val="4"/>
        </w:numPr>
      </w:pPr>
      <w:r w:rsidRPr="0049150E">
        <w:t>Wear appropriate PPE based on the task:</w:t>
      </w:r>
    </w:p>
    <w:p w14:paraId="0275B68E" w14:textId="77777777" w:rsidR="0049150E" w:rsidRPr="0049150E" w:rsidRDefault="0049150E" w:rsidP="0049150E">
      <w:pPr>
        <w:pStyle w:val="ListParagraph"/>
        <w:numPr>
          <w:ilvl w:val="2"/>
          <w:numId w:val="4"/>
        </w:numPr>
      </w:pPr>
      <w:r w:rsidRPr="0049150E">
        <w:t>Gloves for procedures involving exposure to blood or body substances, such as toileting or wound care.</w:t>
      </w:r>
    </w:p>
    <w:p w14:paraId="78E904AE" w14:textId="77777777" w:rsidR="0049150E" w:rsidRPr="0049150E" w:rsidRDefault="0049150E" w:rsidP="0049150E">
      <w:pPr>
        <w:pStyle w:val="ListParagraph"/>
        <w:numPr>
          <w:ilvl w:val="2"/>
          <w:numId w:val="4"/>
        </w:numPr>
      </w:pPr>
      <w:r w:rsidRPr="0049150E">
        <w:t>Gowns/Aprons when there is a risk of contamination of clothing or skin, such as during the care of clients with contagious conditions.</w:t>
      </w:r>
    </w:p>
    <w:p w14:paraId="1E656FAA" w14:textId="77777777" w:rsidR="0049150E" w:rsidRPr="0049150E" w:rsidRDefault="0049150E" w:rsidP="0049150E">
      <w:pPr>
        <w:pStyle w:val="ListParagraph"/>
        <w:numPr>
          <w:ilvl w:val="2"/>
          <w:numId w:val="4"/>
        </w:numPr>
      </w:pPr>
      <w:r w:rsidRPr="0049150E">
        <w:t>Face Masks when exposure to infectious agents via droplets or aerosols is likely, or when caring for clients with respiratory infections.</w:t>
      </w:r>
    </w:p>
    <w:p w14:paraId="34799F41" w14:textId="77777777" w:rsidR="0049150E" w:rsidRPr="0049150E" w:rsidRDefault="0049150E" w:rsidP="0049150E">
      <w:pPr>
        <w:pStyle w:val="ListParagraph"/>
        <w:numPr>
          <w:ilvl w:val="2"/>
          <w:numId w:val="4"/>
        </w:numPr>
      </w:pPr>
      <w:r w:rsidRPr="0049150E">
        <w:t>Protective Eyewear during procedures with a risk of splashes or sprays of body fluids.</w:t>
      </w:r>
    </w:p>
    <w:p w14:paraId="38DF59EE" w14:textId="77777777" w:rsidR="0049150E" w:rsidRPr="0049150E" w:rsidRDefault="0049150E" w:rsidP="0049150E">
      <w:pPr>
        <w:pStyle w:val="ListParagraph"/>
        <w:numPr>
          <w:ilvl w:val="1"/>
          <w:numId w:val="4"/>
        </w:numPr>
      </w:pPr>
      <w:r w:rsidRPr="0049150E">
        <w:lastRenderedPageBreak/>
        <w:t>Wear PPE (e.g., gloves, masks, gowns) before any interaction with participants or potentially infectious material.</w:t>
      </w:r>
    </w:p>
    <w:p w14:paraId="6B89C6B7" w14:textId="77777777" w:rsidR="0049150E" w:rsidRPr="0049150E" w:rsidRDefault="0049150E" w:rsidP="0049150E">
      <w:pPr>
        <w:pStyle w:val="ListParagraph"/>
        <w:numPr>
          <w:ilvl w:val="1"/>
          <w:numId w:val="4"/>
        </w:numPr>
      </w:pPr>
      <w:r w:rsidRPr="0049150E">
        <w:t xml:space="preserve">Remove and dispose of PPE immediately after the task is completed, following the correct sequence to avoid contamination. </w:t>
      </w:r>
    </w:p>
    <w:p w14:paraId="1F9950B8" w14:textId="77777777" w:rsidR="0049150E" w:rsidRPr="0049150E" w:rsidRDefault="0049150E" w:rsidP="0049150E">
      <w:pPr>
        <w:pStyle w:val="ListParagraph"/>
        <w:numPr>
          <w:ilvl w:val="1"/>
          <w:numId w:val="4"/>
        </w:numPr>
      </w:pPr>
      <w:r w:rsidRPr="0049150E">
        <w:t>Follow proper procedures for putting on, removing, and disposing of PPE.</w:t>
      </w:r>
    </w:p>
    <w:p w14:paraId="57BA6E98" w14:textId="77777777" w:rsidR="0049150E" w:rsidRPr="0049150E" w:rsidRDefault="0049150E" w:rsidP="0049150E">
      <w:pPr>
        <w:pStyle w:val="ListParagraph"/>
        <w:numPr>
          <w:ilvl w:val="1"/>
          <w:numId w:val="4"/>
        </w:numPr>
      </w:pPr>
      <w:r w:rsidRPr="0049150E">
        <w:t>Hand hygiene must be performed before and after use.</w:t>
      </w:r>
    </w:p>
    <w:p w14:paraId="2631AF90" w14:textId="77777777" w:rsidR="0049150E" w:rsidRPr="0049150E" w:rsidRDefault="0049150E" w:rsidP="0049150E"/>
    <w:p w14:paraId="5B28E1D5" w14:textId="77777777" w:rsidR="0049150E" w:rsidRPr="0049150E" w:rsidRDefault="0049150E" w:rsidP="0049150E">
      <w:pPr>
        <w:rPr>
          <w:b/>
          <w:bCs/>
          <w:u w:val="single"/>
        </w:rPr>
      </w:pPr>
      <w:r w:rsidRPr="0049150E">
        <w:rPr>
          <w:b/>
          <w:bCs/>
          <w:u w:val="single"/>
        </w:rPr>
        <w:t>Handling Medical Devices</w:t>
      </w:r>
    </w:p>
    <w:p w14:paraId="4A6C7CE6" w14:textId="77777777" w:rsidR="0049150E" w:rsidRPr="0049150E" w:rsidRDefault="0049150E" w:rsidP="0049150E">
      <w:pPr>
        <w:pStyle w:val="ListParagraph"/>
        <w:numPr>
          <w:ilvl w:val="0"/>
          <w:numId w:val="10"/>
        </w:numPr>
      </w:pPr>
      <w:r w:rsidRPr="0049150E">
        <w:t>Always perform hand hygiene before and after touching medical devices.</w:t>
      </w:r>
    </w:p>
    <w:p w14:paraId="3F005933" w14:textId="77777777" w:rsidR="0049150E" w:rsidRPr="0049150E" w:rsidRDefault="0049150E" w:rsidP="0049150E">
      <w:pPr>
        <w:pStyle w:val="ListParagraph"/>
        <w:numPr>
          <w:ilvl w:val="0"/>
          <w:numId w:val="10"/>
        </w:numPr>
      </w:pPr>
      <w:r w:rsidRPr="0049150E">
        <w:t>Use PPE if there is a risk of exposure to body fluids.</w:t>
      </w:r>
    </w:p>
    <w:p w14:paraId="0B6AC49C" w14:textId="77777777" w:rsidR="0049150E" w:rsidRPr="0049150E" w:rsidRDefault="0049150E" w:rsidP="0049150E">
      <w:pPr>
        <w:pStyle w:val="ListParagraph"/>
        <w:numPr>
          <w:ilvl w:val="0"/>
          <w:numId w:val="10"/>
        </w:numPr>
      </w:pPr>
      <w:r w:rsidRPr="0049150E">
        <w:t>Follow manufacturer’s instructions for single-use devices, and do not reuse.</w:t>
      </w:r>
    </w:p>
    <w:p w14:paraId="1A05484D" w14:textId="77777777" w:rsidR="0049150E" w:rsidRPr="0049150E" w:rsidRDefault="0049150E" w:rsidP="0049150E"/>
    <w:p w14:paraId="57B36B37" w14:textId="77777777" w:rsidR="0049150E" w:rsidRPr="0049150E" w:rsidRDefault="0049150E" w:rsidP="0049150E">
      <w:pPr>
        <w:rPr>
          <w:b/>
          <w:bCs/>
          <w:u w:val="single"/>
        </w:rPr>
      </w:pPr>
      <w:r w:rsidRPr="0049150E">
        <w:rPr>
          <w:b/>
          <w:bCs/>
          <w:u w:val="single"/>
        </w:rPr>
        <w:t>Cleaning and Disinfection</w:t>
      </w:r>
    </w:p>
    <w:p w14:paraId="1925147E" w14:textId="77777777" w:rsidR="0049150E" w:rsidRPr="0049150E" w:rsidRDefault="0049150E" w:rsidP="0049150E">
      <w:pPr>
        <w:pStyle w:val="ListParagraph"/>
        <w:numPr>
          <w:ilvl w:val="0"/>
          <w:numId w:val="5"/>
        </w:numPr>
      </w:pPr>
      <w:r w:rsidRPr="0049150E">
        <w:t>Importance: Regular cleaning and disinfection are critical to maintaining a safe environment and preventing the spread of infections.</w:t>
      </w:r>
    </w:p>
    <w:p w14:paraId="3E8FF4C0" w14:textId="77777777" w:rsidR="0049150E" w:rsidRPr="0049150E" w:rsidRDefault="0049150E" w:rsidP="0049150E">
      <w:pPr>
        <w:pStyle w:val="ListParagraph"/>
        <w:numPr>
          <w:ilvl w:val="0"/>
          <w:numId w:val="5"/>
        </w:numPr>
      </w:pPr>
      <w:r w:rsidRPr="0049150E">
        <w:t>Procedure:</w:t>
      </w:r>
    </w:p>
    <w:p w14:paraId="33AD2E76" w14:textId="77777777" w:rsidR="0049150E" w:rsidRPr="0049150E" w:rsidRDefault="0049150E" w:rsidP="0049150E">
      <w:pPr>
        <w:pStyle w:val="ListParagraph"/>
        <w:numPr>
          <w:ilvl w:val="1"/>
          <w:numId w:val="5"/>
        </w:numPr>
      </w:pPr>
      <w:r w:rsidRPr="0049150E">
        <w:t>Clean and disinfect all high-touch surfaces and equipment daily or more frequently if contamination is suspected.</w:t>
      </w:r>
    </w:p>
    <w:p w14:paraId="15DC2E00" w14:textId="77777777" w:rsidR="0049150E" w:rsidRPr="0049150E" w:rsidRDefault="0049150E" w:rsidP="0049150E">
      <w:pPr>
        <w:pStyle w:val="ListParagraph"/>
        <w:numPr>
          <w:ilvl w:val="1"/>
          <w:numId w:val="5"/>
        </w:numPr>
      </w:pPr>
      <w:r w:rsidRPr="0049150E">
        <w:t>Use hospital-grade disinfectants that are effective against a broad spectrum of pathogens.</w:t>
      </w:r>
    </w:p>
    <w:p w14:paraId="3ADD7444" w14:textId="77777777" w:rsidR="0049150E" w:rsidRPr="0049150E" w:rsidRDefault="0049150E" w:rsidP="0049150E">
      <w:pPr>
        <w:pStyle w:val="ListParagraph"/>
        <w:numPr>
          <w:ilvl w:val="1"/>
          <w:numId w:val="5"/>
        </w:numPr>
      </w:pPr>
      <w:r w:rsidRPr="0049150E">
        <w:t>Pay particular attention to shared equipment, ensuring it is cleaned and disinfected between each use.</w:t>
      </w:r>
    </w:p>
    <w:p w14:paraId="5CC22C5E" w14:textId="77777777" w:rsidR="0049150E" w:rsidRPr="0049150E" w:rsidRDefault="0049150E" w:rsidP="0049150E"/>
    <w:p w14:paraId="202CFFEC" w14:textId="77777777" w:rsidR="0049150E" w:rsidRPr="0049150E" w:rsidRDefault="0049150E" w:rsidP="0049150E">
      <w:pPr>
        <w:rPr>
          <w:b/>
          <w:bCs/>
          <w:u w:val="single"/>
        </w:rPr>
      </w:pPr>
      <w:r w:rsidRPr="0049150E">
        <w:rPr>
          <w:b/>
          <w:bCs/>
          <w:u w:val="single"/>
        </w:rPr>
        <w:t>Handling of Waste</w:t>
      </w:r>
    </w:p>
    <w:p w14:paraId="7962B82E" w14:textId="77777777" w:rsidR="0049150E" w:rsidRPr="0049150E" w:rsidRDefault="0049150E" w:rsidP="0049150E">
      <w:pPr>
        <w:pStyle w:val="ListParagraph"/>
        <w:numPr>
          <w:ilvl w:val="0"/>
          <w:numId w:val="6"/>
        </w:numPr>
      </w:pPr>
      <w:r w:rsidRPr="0049150E">
        <w:t>Importance: Proper waste management prevents the spread of infections through contaminated materials.</w:t>
      </w:r>
    </w:p>
    <w:p w14:paraId="5B40A66F" w14:textId="77777777" w:rsidR="0049150E" w:rsidRPr="0049150E" w:rsidRDefault="0049150E" w:rsidP="0049150E">
      <w:pPr>
        <w:pStyle w:val="ListParagraph"/>
        <w:numPr>
          <w:ilvl w:val="0"/>
          <w:numId w:val="6"/>
        </w:numPr>
      </w:pPr>
      <w:r w:rsidRPr="0049150E">
        <w:t>Procedure:</w:t>
      </w:r>
    </w:p>
    <w:p w14:paraId="5A3DD58D" w14:textId="77777777" w:rsidR="0049150E" w:rsidRPr="0049150E" w:rsidRDefault="0049150E" w:rsidP="0049150E">
      <w:pPr>
        <w:pStyle w:val="ListParagraph"/>
        <w:numPr>
          <w:ilvl w:val="1"/>
          <w:numId w:val="6"/>
        </w:numPr>
      </w:pPr>
      <w:r w:rsidRPr="0049150E">
        <w:t>Segregate waste at the point of use, ensuring that infectious waste is placed in designated, clearly marked bins.</w:t>
      </w:r>
    </w:p>
    <w:p w14:paraId="11366B46" w14:textId="77777777" w:rsidR="0049150E" w:rsidRPr="0049150E" w:rsidRDefault="0049150E" w:rsidP="0049150E">
      <w:pPr>
        <w:pStyle w:val="ListParagraph"/>
        <w:numPr>
          <w:ilvl w:val="1"/>
          <w:numId w:val="6"/>
        </w:numPr>
      </w:pPr>
      <w:r w:rsidRPr="0049150E">
        <w:t>Bins containing infectious waste should be lined with appropriate biohazard bags and sealed before removal.</w:t>
      </w:r>
    </w:p>
    <w:p w14:paraId="6FBE293B" w14:textId="77777777" w:rsidR="0049150E" w:rsidRPr="0049150E" w:rsidRDefault="0049150E" w:rsidP="0049150E">
      <w:pPr>
        <w:pStyle w:val="ListParagraph"/>
        <w:numPr>
          <w:ilvl w:val="1"/>
          <w:numId w:val="6"/>
        </w:numPr>
      </w:pPr>
      <w:r w:rsidRPr="0049150E">
        <w:t>Waste should be disposed of in accordance with local regulations, ensuring minimal risk of contamination during transport and disposal.</w:t>
      </w:r>
    </w:p>
    <w:p w14:paraId="6D409D3D" w14:textId="77777777" w:rsidR="0049150E" w:rsidRPr="0049150E" w:rsidRDefault="0049150E" w:rsidP="0049150E"/>
    <w:p w14:paraId="62DD2113" w14:textId="77777777" w:rsidR="0049150E" w:rsidRPr="0049150E" w:rsidRDefault="0049150E" w:rsidP="0049150E">
      <w:pPr>
        <w:rPr>
          <w:b/>
          <w:bCs/>
          <w:u w:val="single"/>
        </w:rPr>
      </w:pPr>
      <w:r w:rsidRPr="0049150E">
        <w:rPr>
          <w:b/>
          <w:bCs/>
          <w:u w:val="single"/>
        </w:rPr>
        <w:t>Managing Suspected or Confirmed Infections</w:t>
      </w:r>
    </w:p>
    <w:p w14:paraId="584AAFBD" w14:textId="77777777" w:rsidR="0049150E" w:rsidRPr="0049150E" w:rsidRDefault="0049150E" w:rsidP="0049150E">
      <w:pPr>
        <w:pStyle w:val="ListParagraph"/>
        <w:numPr>
          <w:ilvl w:val="0"/>
          <w:numId w:val="7"/>
        </w:numPr>
      </w:pPr>
      <w:r w:rsidRPr="0049150E">
        <w:t>Importance: Prompt and effective management of infections is crucial in preventing their spread within the community.</w:t>
      </w:r>
    </w:p>
    <w:p w14:paraId="4444DDB2" w14:textId="77777777" w:rsidR="0049150E" w:rsidRPr="0049150E" w:rsidRDefault="0049150E" w:rsidP="0049150E">
      <w:pPr>
        <w:pStyle w:val="ListParagraph"/>
        <w:numPr>
          <w:ilvl w:val="0"/>
          <w:numId w:val="7"/>
        </w:numPr>
      </w:pPr>
      <w:r w:rsidRPr="0049150E">
        <w:t>Procedure:</w:t>
      </w:r>
    </w:p>
    <w:p w14:paraId="20F9CF0E" w14:textId="77777777" w:rsidR="0049150E" w:rsidRPr="0049150E" w:rsidRDefault="0049150E" w:rsidP="0049150E">
      <w:pPr>
        <w:pStyle w:val="ListParagraph"/>
        <w:numPr>
          <w:ilvl w:val="1"/>
          <w:numId w:val="7"/>
        </w:numPr>
      </w:pPr>
      <w:r w:rsidRPr="0049150E">
        <w:t>Immediately isolate any participant or staff member displaying symptoms of infection and provide appropriate care while minimising contact with others.</w:t>
      </w:r>
    </w:p>
    <w:p w14:paraId="2A891A50" w14:textId="77777777" w:rsidR="0049150E" w:rsidRPr="0049150E" w:rsidRDefault="0049150E" w:rsidP="0049150E">
      <w:pPr>
        <w:pStyle w:val="ListParagraph"/>
        <w:numPr>
          <w:ilvl w:val="1"/>
          <w:numId w:val="7"/>
        </w:numPr>
      </w:pPr>
      <w:r w:rsidRPr="0049150E">
        <w:t>Implement transmission-based precautions based on the suspected or confirmed infection, including the use of additional PPE and dedicated equipment.</w:t>
      </w:r>
    </w:p>
    <w:p w14:paraId="68C33AD0" w14:textId="77777777" w:rsidR="0049150E" w:rsidRPr="0049150E" w:rsidRDefault="0049150E" w:rsidP="0049150E">
      <w:pPr>
        <w:pStyle w:val="ListParagraph"/>
        <w:numPr>
          <w:ilvl w:val="1"/>
          <w:numId w:val="7"/>
        </w:numPr>
      </w:pPr>
      <w:r w:rsidRPr="0049150E">
        <w:t>Notify relevant health authorities as required, and follow their guidelines for further management, including testing, treatment, and contact tracing.</w:t>
      </w:r>
    </w:p>
    <w:p w14:paraId="24B42FE8" w14:textId="77777777" w:rsidR="0049150E" w:rsidRPr="0049150E" w:rsidRDefault="0049150E" w:rsidP="0049150E"/>
    <w:p w14:paraId="2F9E91CD" w14:textId="77777777" w:rsidR="0049150E" w:rsidRPr="0049150E" w:rsidRDefault="0049150E" w:rsidP="0049150E">
      <w:pPr>
        <w:rPr>
          <w:b/>
          <w:bCs/>
          <w:u w:val="single"/>
        </w:rPr>
      </w:pPr>
      <w:r w:rsidRPr="0049150E">
        <w:rPr>
          <w:b/>
          <w:bCs/>
          <w:u w:val="single"/>
        </w:rPr>
        <w:lastRenderedPageBreak/>
        <w:t>Training and Compliance</w:t>
      </w:r>
    </w:p>
    <w:p w14:paraId="714C39FD" w14:textId="77777777" w:rsidR="0049150E" w:rsidRPr="0049150E" w:rsidRDefault="0049150E" w:rsidP="0049150E">
      <w:pPr>
        <w:pStyle w:val="ListParagraph"/>
        <w:numPr>
          <w:ilvl w:val="0"/>
          <w:numId w:val="8"/>
        </w:numPr>
      </w:pPr>
      <w:r w:rsidRPr="0049150E">
        <w:t xml:space="preserve">Importance: Continuous training and monitoring ensure that infection control practices are consistently applied and </w:t>
      </w:r>
      <w:proofErr w:type="gramStart"/>
      <w:r w:rsidRPr="0049150E">
        <w:t>up-to-date</w:t>
      </w:r>
      <w:proofErr w:type="gramEnd"/>
      <w:r w:rsidRPr="0049150E">
        <w:t>.</w:t>
      </w:r>
    </w:p>
    <w:p w14:paraId="4C98F486" w14:textId="77777777" w:rsidR="0049150E" w:rsidRPr="0049150E" w:rsidRDefault="0049150E" w:rsidP="0049150E">
      <w:pPr>
        <w:pStyle w:val="ListParagraph"/>
        <w:numPr>
          <w:ilvl w:val="0"/>
          <w:numId w:val="8"/>
        </w:numPr>
      </w:pPr>
      <w:r w:rsidRPr="0049150E">
        <w:t>Provide infection control training during the onboarding process for new staff and at regular intervals for all staff members.</w:t>
      </w:r>
    </w:p>
    <w:p w14:paraId="22E999A4" w14:textId="77777777" w:rsidR="0049150E" w:rsidRPr="0049150E" w:rsidRDefault="0049150E" w:rsidP="0049150E">
      <w:pPr>
        <w:pStyle w:val="ListParagraph"/>
        <w:numPr>
          <w:ilvl w:val="0"/>
          <w:numId w:val="8"/>
        </w:numPr>
      </w:pPr>
      <w:r w:rsidRPr="0049150E">
        <w:t>Conduct regular compliance audits to assess adherence to infection control procedures.</w:t>
      </w:r>
    </w:p>
    <w:p w14:paraId="76B7DDB3" w14:textId="77777777" w:rsidR="0049150E" w:rsidRPr="0049150E" w:rsidRDefault="0049150E" w:rsidP="0049150E">
      <w:pPr>
        <w:pStyle w:val="ListParagraph"/>
        <w:numPr>
          <w:ilvl w:val="0"/>
          <w:numId w:val="8"/>
        </w:numPr>
      </w:pPr>
      <w:r w:rsidRPr="0049150E">
        <w:t>Address any non-compliance through immediate corrective actions and additional training where necessary.</w:t>
      </w:r>
    </w:p>
    <w:p w14:paraId="06C113EB" w14:textId="77777777" w:rsidR="0049150E" w:rsidRPr="0049150E" w:rsidRDefault="0049150E" w:rsidP="0049150E"/>
    <w:p w14:paraId="3825C376" w14:textId="77777777" w:rsidR="0049150E" w:rsidRPr="0049150E" w:rsidRDefault="0049150E" w:rsidP="0049150E">
      <w:pPr>
        <w:rPr>
          <w:b/>
          <w:bCs/>
          <w:sz w:val="28"/>
          <w:szCs w:val="28"/>
        </w:rPr>
      </w:pPr>
      <w:bookmarkStart w:id="6" w:name="_Toc175506568"/>
      <w:r w:rsidRPr="0049150E">
        <w:rPr>
          <w:b/>
          <w:bCs/>
          <w:sz w:val="28"/>
          <w:szCs w:val="28"/>
        </w:rPr>
        <w:t>RELATED DOCUMENTS</w:t>
      </w:r>
      <w:bookmarkEnd w:id="6"/>
    </w:p>
    <w:p w14:paraId="1BC85C56" w14:textId="77777777" w:rsidR="0049150E" w:rsidRPr="0049150E" w:rsidRDefault="0049150E" w:rsidP="0049150E"/>
    <w:p w14:paraId="708B1A3E" w14:textId="37B89F0F" w:rsidR="0049150E" w:rsidRPr="0049150E" w:rsidRDefault="004A743A" w:rsidP="0049150E">
      <w:pPr>
        <w:pStyle w:val="ListParagraph"/>
        <w:numPr>
          <w:ilvl w:val="1"/>
          <w:numId w:val="1"/>
        </w:numPr>
      </w:pPr>
      <w:r>
        <w:t>OH&amp;S and Safe</w:t>
      </w:r>
      <w:r w:rsidR="0049150E" w:rsidRPr="0049150E">
        <w:t xml:space="preserve"> Environment Policy and Procedure</w:t>
      </w:r>
    </w:p>
    <w:p w14:paraId="237AB5E9" w14:textId="77777777" w:rsidR="0049150E" w:rsidRPr="0049150E" w:rsidRDefault="0049150E" w:rsidP="0049150E">
      <w:pPr>
        <w:pStyle w:val="ListParagraph"/>
        <w:numPr>
          <w:ilvl w:val="1"/>
          <w:numId w:val="1"/>
        </w:numPr>
      </w:pPr>
      <w:r w:rsidRPr="0049150E">
        <w:t>Risk Management Policy and Procedure</w:t>
      </w:r>
    </w:p>
    <w:p w14:paraId="35A16903" w14:textId="77777777" w:rsidR="0049150E" w:rsidRPr="0049150E" w:rsidRDefault="0049150E" w:rsidP="0049150E">
      <w:pPr>
        <w:pStyle w:val="ListParagraph"/>
        <w:numPr>
          <w:ilvl w:val="1"/>
          <w:numId w:val="1"/>
        </w:numPr>
      </w:pPr>
      <w:r w:rsidRPr="0049150E">
        <w:t>Incident Management Policy and Procedure</w:t>
      </w:r>
    </w:p>
    <w:p w14:paraId="0C4668DE" w14:textId="77777777" w:rsidR="0049150E" w:rsidRPr="0049150E" w:rsidRDefault="0049150E" w:rsidP="0049150E">
      <w:pPr>
        <w:pStyle w:val="ListParagraph"/>
        <w:numPr>
          <w:ilvl w:val="1"/>
          <w:numId w:val="1"/>
        </w:numPr>
      </w:pPr>
      <w:r w:rsidRPr="0049150E">
        <w:t>Waste Management Policy and Procedure</w:t>
      </w:r>
    </w:p>
    <w:p w14:paraId="0431B8C9" w14:textId="77777777" w:rsidR="0049150E" w:rsidRPr="0049150E" w:rsidRDefault="0049150E" w:rsidP="0049150E">
      <w:pPr>
        <w:pStyle w:val="ListParagraph"/>
        <w:numPr>
          <w:ilvl w:val="1"/>
          <w:numId w:val="1"/>
        </w:numPr>
      </w:pPr>
      <w:r w:rsidRPr="0049150E">
        <w:t>Incident Report Form</w:t>
      </w:r>
    </w:p>
    <w:p w14:paraId="028AA9FA" w14:textId="77777777" w:rsidR="0049150E" w:rsidRPr="0049150E" w:rsidRDefault="0049150E" w:rsidP="0049150E">
      <w:pPr>
        <w:pStyle w:val="ListParagraph"/>
        <w:numPr>
          <w:ilvl w:val="1"/>
          <w:numId w:val="1"/>
        </w:numPr>
      </w:pPr>
      <w:r w:rsidRPr="0049150E">
        <w:t>Incident Register</w:t>
      </w:r>
    </w:p>
    <w:p w14:paraId="3E6E7F8A" w14:textId="6E2D1939" w:rsidR="004A743A" w:rsidRDefault="004A743A" w:rsidP="0049150E">
      <w:pPr>
        <w:pStyle w:val="ListParagraph"/>
        <w:numPr>
          <w:ilvl w:val="1"/>
          <w:numId w:val="1"/>
        </w:numPr>
      </w:pPr>
      <w:r>
        <w:t xml:space="preserve">Accommodation Manual </w:t>
      </w:r>
    </w:p>
    <w:p w14:paraId="13887701" w14:textId="5E0AA95C" w:rsidR="004A743A" w:rsidRDefault="004A743A" w:rsidP="0049150E">
      <w:pPr>
        <w:pStyle w:val="ListParagraph"/>
        <w:numPr>
          <w:ilvl w:val="1"/>
          <w:numId w:val="1"/>
        </w:numPr>
      </w:pPr>
      <w:r>
        <w:t>Staff Training Plan</w:t>
      </w:r>
    </w:p>
    <w:p w14:paraId="5D1A639D" w14:textId="50F82787" w:rsidR="004A743A" w:rsidRPr="0049150E" w:rsidRDefault="004A743A" w:rsidP="0049150E">
      <w:pPr>
        <w:pStyle w:val="ListParagraph"/>
        <w:numPr>
          <w:ilvl w:val="1"/>
          <w:numId w:val="1"/>
        </w:numPr>
      </w:pPr>
      <w:r>
        <w:t>National Standards for Disability Services</w:t>
      </w:r>
    </w:p>
    <w:p w14:paraId="6068485B" w14:textId="77777777" w:rsidR="0049150E" w:rsidRPr="0049150E" w:rsidRDefault="0049150E" w:rsidP="0049150E">
      <w:pPr>
        <w:pStyle w:val="ListParagraph"/>
      </w:pPr>
    </w:p>
    <w:p w14:paraId="1BACADAB" w14:textId="77777777" w:rsidR="0049150E" w:rsidRPr="0049150E" w:rsidRDefault="0049150E" w:rsidP="0049150E">
      <w:pPr>
        <w:rPr>
          <w:b/>
          <w:bCs/>
          <w:sz w:val="28"/>
          <w:szCs w:val="28"/>
        </w:rPr>
      </w:pPr>
      <w:bookmarkStart w:id="7" w:name="_Toc175506569"/>
      <w:r w:rsidRPr="0049150E">
        <w:rPr>
          <w:b/>
          <w:bCs/>
          <w:sz w:val="28"/>
          <w:szCs w:val="28"/>
        </w:rPr>
        <w:t>REFERENCES</w:t>
      </w:r>
      <w:bookmarkEnd w:id="7"/>
    </w:p>
    <w:p w14:paraId="4A8F2E18" w14:textId="77777777" w:rsidR="0049150E" w:rsidRPr="0049150E" w:rsidRDefault="0049150E" w:rsidP="0049150E"/>
    <w:p w14:paraId="71E838AA" w14:textId="77777777" w:rsidR="0049150E" w:rsidRPr="0049150E" w:rsidRDefault="0049150E" w:rsidP="0049150E">
      <w:pPr>
        <w:pStyle w:val="ListParagraph"/>
        <w:numPr>
          <w:ilvl w:val="1"/>
          <w:numId w:val="1"/>
        </w:numPr>
      </w:pPr>
      <w:r w:rsidRPr="0049150E">
        <w:t>National Disability Insurance Scheme Act 2013 (</w:t>
      </w:r>
      <w:proofErr w:type="spellStart"/>
      <w:r w:rsidRPr="0049150E">
        <w:t>Cth</w:t>
      </w:r>
      <w:proofErr w:type="spellEnd"/>
      <w:r w:rsidRPr="0049150E">
        <w:t>)</w:t>
      </w:r>
    </w:p>
    <w:p w14:paraId="74D2CBD0" w14:textId="77777777" w:rsidR="0049150E" w:rsidRPr="0049150E" w:rsidRDefault="0049150E" w:rsidP="0049150E">
      <w:pPr>
        <w:pStyle w:val="ListParagraph"/>
        <w:numPr>
          <w:ilvl w:val="1"/>
          <w:numId w:val="1"/>
        </w:numPr>
      </w:pPr>
      <w:r w:rsidRPr="0049150E">
        <w:t>NDIS Practice Standards and Quality Indicators – November 2021</w:t>
      </w:r>
    </w:p>
    <w:p w14:paraId="55E1E6B8" w14:textId="77777777" w:rsidR="0049150E" w:rsidRPr="0049150E" w:rsidRDefault="0049150E" w:rsidP="0049150E">
      <w:pPr>
        <w:pStyle w:val="ListParagraph"/>
        <w:numPr>
          <w:ilvl w:val="1"/>
          <w:numId w:val="1"/>
        </w:numPr>
      </w:pPr>
      <w:r w:rsidRPr="0049150E">
        <w:t>Australian Guidelines for the Prevention and Control of Infection in Healthcare</w:t>
      </w:r>
    </w:p>
    <w:p w14:paraId="565CF9EF" w14:textId="77777777" w:rsidR="0049150E" w:rsidRPr="0049150E" w:rsidRDefault="0049150E" w:rsidP="0049150E">
      <w:pPr>
        <w:pStyle w:val="ListParagraph"/>
        <w:numPr>
          <w:ilvl w:val="1"/>
          <w:numId w:val="1"/>
        </w:numPr>
        <w:rPr>
          <w:rFonts w:ascii="Calibri" w:hAnsi="Calibri" w:cs="Calibri"/>
        </w:rPr>
      </w:pPr>
      <w:r w:rsidRPr="0049150E">
        <w:rPr>
          <w:rFonts w:ascii="Calibri" w:hAnsi="Calibri" w:cs="Calibri"/>
        </w:rPr>
        <w:t>Work Health and Safety Act 2011 (</w:t>
      </w:r>
      <w:proofErr w:type="spellStart"/>
      <w:r w:rsidRPr="0049150E">
        <w:rPr>
          <w:rFonts w:ascii="Calibri" w:hAnsi="Calibri" w:cs="Calibri"/>
        </w:rPr>
        <w:t>Cth</w:t>
      </w:r>
      <w:proofErr w:type="spellEnd"/>
      <w:r w:rsidRPr="0049150E">
        <w:rPr>
          <w:rFonts w:ascii="Calibri" w:hAnsi="Calibri" w:cs="Calibri"/>
        </w:rPr>
        <w:t>)</w:t>
      </w:r>
    </w:p>
    <w:p w14:paraId="47ED1E8A" w14:textId="77777777" w:rsidR="0049150E" w:rsidRPr="0049150E" w:rsidRDefault="0049150E" w:rsidP="0049150E">
      <w:pPr>
        <w:pStyle w:val="ListParagraph"/>
        <w:numPr>
          <w:ilvl w:val="1"/>
          <w:numId w:val="1"/>
        </w:numPr>
        <w:rPr>
          <w:rFonts w:ascii="Calibri" w:hAnsi="Calibri" w:cs="Calibri"/>
        </w:rPr>
      </w:pPr>
      <w:r w:rsidRPr="0049150E">
        <w:rPr>
          <w:rFonts w:ascii="Calibri" w:hAnsi="Calibri" w:cs="Calibri"/>
        </w:rPr>
        <w:t>Occupational Health and Safety Act 2004 (VIC)</w:t>
      </w:r>
    </w:p>
    <w:p w14:paraId="6EB9705E" w14:textId="77777777" w:rsidR="0049150E" w:rsidRPr="0049150E" w:rsidRDefault="0049150E" w:rsidP="0049150E">
      <w:pPr>
        <w:rPr>
          <w:rFonts w:ascii="Calibri" w:hAnsi="Calibri" w:cs="Calibri"/>
        </w:rPr>
      </w:pPr>
    </w:p>
    <w:p w14:paraId="5B18B6FD" w14:textId="77777777" w:rsidR="0049150E" w:rsidRPr="0049150E" w:rsidRDefault="0049150E" w:rsidP="0049150E">
      <w:pPr>
        <w:rPr>
          <w:rFonts w:ascii="Calibri" w:hAnsi="Calibri" w:cs="Calibri"/>
          <w:b/>
          <w:bCs/>
          <w:sz w:val="28"/>
          <w:szCs w:val="28"/>
        </w:rPr>
      </w:pPr>
      <w:r w:rsidRPr="0049150E">
        <w:rPr>
          <w:rFonts w:ascii="Calibri" w:hAnsi="Calibri" w:cs="Calibri"/>
          <w:b/>
          <w:bCs/>
          <w:sz w:val="28"/>
          <w:szCs w:val="28"/>
        </w:rPr>
        <w:t>REVIEW DETAILS</w:t>
      </w:r>
    </w:p>
    <w:p w14:paraId="5E30F707" w14:textId="77777777" w:rsidR="0049150E" w:rsidRPr="0049150E" w:rsidRDefault="0049150E" w:rsidP="0049150E">
      <w:pPr>
        <w:rPr>
          <w:rFonts w:ascii="Calibri" w:hAnsi="Calibri" w:cs="Calibri"/>
        </w:rPr>
      </w:pPr>
    </w:p>
    <w:tbl>
      <w:tblPr>
        <w:tblStyle w:val="TableGrid"/>
        <w:tblW w:w="5000" w:type="pct"/>
        <w:tblLook w:val="04A0" w:firstRow="1" w:lastRow="0" w:firstColumn="1" w:lastColumn="0" w:noHBand="0" w:noVBand="1"/>
      </w:tblPr>
      <w:tblGrid>
        <w:gridCol w:w="3257"/>
        <w:gridCol w:w="5759"/>
      </w:tblGrid>
      <w:tr w:rsidR="0049150E" w:rsidRPr="0049150E" w14:paraId="17689DF0" w14:textId="77777777" w:rsidTr="007625FB">
        <w:trPr>
          <w:trHeight w:val="340"/>
        </w:trPr>
        <w:tc>
          <w:tcPr>
            <w:tcW w:w="1806" w:type="pct"/>
            <w:vAlign w:val="center"/>
          </w:tcPr>
          <w:p w14:paraId="1781AFB2" w14:textId="77777777" w:rsidR="0049150E" w:rsidRPr="0049150E" w:rsidRDefault="0049150E" w:rsidP="007625FB">
            <w:pPr>
              <w:rPr>
                <w:rFonts w:ascii="Calibri" w:hAnsi="Calibri" w:cs="Calibri"/>
                <w:b/>
                <w:bCs/>
              </w:rPr>
            </w:pPr>
            <w:r w:rsidRPr="0049150E">
              <w:rPr>
                <w:rFonts w:ascii="Calibri" w:hAnsi="Calibri" w:cs="Calibri"/>
                <w:b/>
                <w:bCs/>
              </w:rPr>
              <w:t>Approval Authority:</w:t>
            </w:r>
          </w:p>
        </w:tc>
        <w:tc>
          <w:tcPr>
            <w:tcW w:w="3194" w:type="pct"/>
            <w:vAlign w:val="center"/>
          </w:tcPr>
          <w:p w14:paraId="653E0592" w14:textId="13D3084A" w:rsidR="0049150E" w:rsidRPr="0049150E" w:rsidRDefault="0049150E" w:rsidP="007625FB">
            <w:pPr>
              <w:rPr>
                <w:rFonts w:ascii="Calibri" w:hAnsi="Calibri" w:cs="Calibri"/>
              </w:rPr>
            </w:pPr>
            <w:r w:rsidRPr="0049150E">
              <w:rPr>
                <w:rFonts w:ascii="Calibri" w:hAnsi="Calibri" w:cs="Calibri"/>
              </w:rPr>
              <w:t>Director</w:t>
            </w:r>
            <w:r w:rsidR="004A743A">
              <w:rPr>
                <w:rFonts w:ascii="Calibri" w:hAnsi="Calibri" w:cs="Calibri"/>
              </w:rPr>
              <w:t xml:space="preserve"> – Gina Robinson</w:t>
            </w:r>
          </w:p>
        </w:tc>
      </w:tr>
      <w:tr w:rsidR="0049150E" w:rsidRPr="0049150E" w14:paraId="69CA3FDC" w14:textId="77777777" w:rsidTr="007625FB">
        <w:trPr>
          <w:trHeight w:val="340"/>
        </w:trPr>
        <w:tc>
          <w:tcPr>
            <w:tcW w:w="1806" w:type="pct"/>
            <w:vAlign w:val="center"/>
          </w:tcPr>
          <w:p w14:paraId="237FC93F" w14:textId="77777777" w:rsidR="0049150E" w:rsidRPr="0049150E" w:rsidRDefault="0049150E" w:rsidP="007625FB">
            <w:pPr>
              <w:rPr>
                <w:rFonts w:ascii="Calibri" w:hAnsi="Calibri" w:cs="Calibri"/>
                <w:b/>
                <w:bCs/>
              </w:rPr>
            </w:pPr>
            <w:r w:rsidRPr="0049150E">
              <w:rPr>
                <w:rFonts w:ascii="Calibri" w:hAnsi="Calibri" w:cs="Calibri"/>
                <w:b/>
                <w:bCs/>
              </w:rPr>
              <w:t>Approval Date:</w:t>
            </w:r>
          </w:p>
        </w:tc>
        <w:tc>
          <w:tcPr>
            <w:tcW w:w="3194" w:type="pct"/>
            <w:vAlign w:val="center"/>
          </w:tcPr>
          <w:p w14:paraId="78582D2E" w14:textId="77777777" w:rsidR="0049150E" w:rsidRPr="0049150E" w:rsidRDefault="0049150E" w:rsidP="007625FB">
            <w:pPr>
              <w:rPr>
                <w:rFonts w:ascii="Calibri" w:hAnsi="Calibri" w:cs="Calibri"/>
              </w:rPr>
            </w:pPr>
            <w:r w:rsidRPr="0049150E">
              <w:rPr>
                <w:rFonts w:ascii="Calibri" w:hAnsi="Calibri" w:cs="Calibri"/>
              </w:rPr>
              <w:t>12/06/2025</w:t>
            </w:r>
          </w:p>
        </w:tc>
      </w:tr>
      <w:tr w:rsidR="0049150E" w:rsidRPr="0049150E" w14:paraId="2B63D056" w14:textId="77777777" w:rsidTr="007625FB">
        <w:trPr>
          <w:trHeight w:val="340"/>
        </w:trPr>
        <w:tc>
          <w:tcPr>
            <w:tcW w:w="1806" w:type="pct"/>
            <w:vAlign w:val="center"/>
          </w:tcPr>
          <w:p w14:paraId="0F00C865" w14:textId="77777777" w:rsidR="0049150E" w:rsidRPr="0049150E" w:rsidRDefault="0049150E" w:rsidP="007625FB">
            <w:pPr>
              <w:rPr>
                <w:rFonts w:ascii="Calibri" w:hAnsi="Calibri" w:cs="Calibri"/>
                <w:b/>
                <w:bCs/>
              </w:rPr>
            </w:pPr>
            <w:r w:rsidRPr="0049150E">
              <w:rPr>
                <w:rFonts w:ascii="Calibri" w:hAnsi="Calibri" w:cs="Calibri"/>
                <w:b/>
                <w:bCs/>
              </w:rPr>
              <w:t>Last Update Date:</w:t>
            </w:r>
          </w:p>
        </w:tc>
        <w:tc>
          <w:tcPr>
            <w:tcW w:w="3194" w:type="pct"/>
            <w:vAlign w:val="center"/>
          </w:tcPr>
          <w:p w14:paraId="2C148CA1" w14:textId="62BF5C12" w:rsidR="0049150E" w:rsidRPr="0049150E" w:rsidRDefault="001040B7" w:rsidP="007625FB">
            <w:pPr>
              <w:rPr>
                <w:rFonts w:ascii="Calibri" w:hAnsi="Calibri" w:cs="Calibri"/>
              </w:rPr>
            </w:pPr>
            <w:r>
              <w:rPr>
                <w:rFonts w:ascii="Calibri" w:hAnsi="Calibri" w:cs="Calibri"/>
              </w:rPr>
              <w:t>09/12/2025</w:t>
            </w:r>
          </w:p>
        </w:tc>
      </w:tr>
      <w:tr w:rsidR="0049150E" w:rsidRPr="0049150E" w14:paraId="3DF4FB05" w14:textId="77777777" w:rsidTr="007625FB">
        <w:trPr>
          <w:trHeight w:val="340"/>
        </w:trPr>
        <w:tc>
          <w:tcPr>
            <w:tcW w:w="1806" w:type="pct"/>
            <w:vAlign w:val="center"/>
          </w:tcPr>
          <w:p w14:paraId="2F3C3089" w14:textId="77777777" w:rsidR="0049150E" w:rsidRPr="0049150E" w:rsidRDefault="0049150E" w:rsidP="007625FB">
            <w:pPr>
              <w:rPr>
                <w:rFonts w:ascii="Calibri" w:hAnsi="Calibri" w:cs="Calibri"/>
                <w:b/>
                <w:bCs/>
              </w:rPr>
            </w:pPr>
            <w:r w:rsidRPr="0049150E">
              <w:rPr>
                <w:rFonts w:ascii="Calibri" w:hAnsi="Calibri" w:cs="Calibri"/>
                <w:b/>
                <w:bCs/>
              </w:rPr>
              <w:t>Next Review Date:</w:t>
            </w:r>
          </w:p>
        </w:tc>
        <w:tc>
          <w:tcPr>
            <w:tcW w:w="3194" w:type="pct"/>
            <w:vAlign w:val="center"/>
          </w:tcPr>
          <w:p w14:paraId="331EC193" w14:textId="488821C7" w:rsidR="0049150E" w:rsidRPr="0049150E" w:rsidRDefault="001040B7" w:rsidP="007625FB">
            <w:pPr>
              <w:rPr>
                <w:rFonts w:ascii="Calibri" w:hAnsi="Calibri" w:cs="Calibri"/>
                <w:b/>
                <w:bCs/>
              </w:rPr>
            </w:pPr>
            <w:r>
              <w:rPr>
                <w:rFonts w:ascii="Calibri" w:hAnsi="Calibri" w:cs="Calibri"/>
              </w:rPr>
              <w:t>09/12</w:t>
            </w:r>
            <w:r w:rsidR="0049150E" w:rsidRPr="0049150E">
              <w:rPr>
                <w:rFonts w:ascii="Calibri" w:hAnsi="Calibri" w:cs="Calibri"/>
              </w:rPr>
              <w:t>/2026</w:t>
            </w:r>
          </w:p>
        </w:tc>
      </w:tr>
      <w:tr w:rsidR="0049150E" w:rsidRPr="00B13B27" w14:paraId="59DF2A3E" w14:textId="77777777" w:rsidTr="007625FB">
        <w:trPr>
          <w:trHeight w:val="340"/>
        </w:trPr>
        <w:tc>
          <w:tcPr>
            <w:tcW w:w="1806" w:type="pct"/>
            <w:vAlign w:val="center"/>
          </w:tcPr>
          <w:p w14:paraId="7A4EC7C1" w14:textId="77777777" w:rsidR="0049150E" w:rsidRPr="0049150E" w:rsidRDefault="0049150E" w:rsidP="007625FB">
            <w:pPr>
              <w:rPr>
                <w:rFonts w:ascii="Calibri" w:hAnsi="Calibri" w:cs="Calibri"/>
                <w:b/>
                <w:bCs/>
              </w:rPr>
            </w:pPr>
            <w:r w:rsidRPr="0049150E">
              <w:rPr>
                <w:rFonts w:ascii="Calibri" w:hAnsi="Calibri" w:cs="Calibri"/>
                <w:b/>
                <w:bCs/>
              </w:rPr>
              <w:t>Version Control No.:</w:t>
            </w:r>
          </w:p>
        </w:tc>
        <w:tc>
          <w:tcPr>
            <w:tcW w:w="3194" w:type="pct"/>
            <w:vAlign w:val="center"/>
          </w:tcPr>
          <w:p w14:paraId="3B522841" w14:textId="60B85644" w:rsidR="0049150E" w:rsidRPr="00B13B27" w:rsidRDefault="0049150E" w:rsidP="007625FB">
            <w:pPr>
              <w:rPr>
                <w:rFonts w:ascii="Calibri" w:hAnsi="Calibri" w:cs="Calibri"/>
              </w:rPr>
            </w:pPr>
            <w:r w:rsidRPr="0049150E">
              <w:rPr>
                <w:rFonts w:ascii="Calibri" w:hAnsi="Calibri" w:cs="Calibri"/>
              </w:rPr>
              <w:t>v.1.</w:t>
            </w:r>
            <w:r w:rsidR="001040B7">
              <w:rPr>
                <w:rFonts w:ascii="Calibri" w:hAnsi="Calibri" w:cs="Calibri"/>
              </w:rPr>
              <w:t>1</w:t>
            </w:r>
          </w:p>
        </w:tc>
      </w:tr>
    </w:tbl>
    <w:p w14:paraId="61646430" w14:textId="77777777" w:rsidR="00633397" w:rsidRDefault="00633397" w:rsidP="0049150E"/>
    <w:sectPr w:rsidR="0063339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C0F0" w14:textId="77777777" w:rsidR="001A21C0" w:rsidRDefault="001A21C0" w:rsidP="00CB2FF6">
      <w:r>
        <w:separator/>
      </w:r>
    </w:p>
  </w:endnote>
  <w:endnote w:type="continuationSeparator" w:id="0">
    <w:p w14:paraId="6FC06D6A" w14:textId="77777777" w:rsidR="001A21C0" w:rsidRDefault="001A21C0"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7381" w14:textId="7E19B194" w:rsidR="00CB2FF6" w:rsidRPr="00A356A6" w:rsidRDefault="009A1A9A" w:rsidP="00A356A6">
    <w:pPr>
      <w:pBdr>
        <w:top w:val="nil"/>
        <w:left w:val="nil"/>
        <w:bottom w:val="nil"/>
        <w:right w:val="nil"/>
        <w:between w:val="nil"/>
      </w:pBdr>
      <w:tabs>
        <w:tab w:val="center" w:pos="4513"/>
        <w:tab w:val="right" w:pos="9026"/>
      </w:tabs>
      <w:rPr>
        <w:color w:val="000000"/>
        <w:sz w:val="16"/>
        <w:szCs w:val="16"/>
      </w:rPr>
    </w:pPr>
    <w:r w:rsidRPr="009A1A9A">
      <w:rPr>
        <w:color w:val="000000"/>
        <w:sz w:val="16"/>
        <w:szCs w:val="16"/>
      </w:rPr>
      <w:t>Infection Prevention and Control Policy and Procedur</w:t>
    </w:r>
    <w:r>
      <w:rPr>
        <w:color w:val="000000"/>
        <w:sz w:val="16"/>
        <w:szCs w:val="16"/>
      </w:rPr>
      <w:t xml:space="preserve">e </w:t>
    </w:r>
    <w:r w:rsidR="00A356A6">
      <w:rPr>
        <w:color w:val="000000"/>
        <w:sz w:val="16"/>
        <w:szCs w:val="16"/>
      </w:rPr>
      <w:t>v1.</w:t>
    </w:r>
    <w:r w:rsidR="001040B7">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8709" w14:textId="77777777" w:rsidR="001A21C0" w:rsidRDefault="001A21C0" w:rsidP="00CB2FF6">
      <w:r>
        <w:separator/>
      </w:r>
    </w:p>
  </w:footnote>
  <w:footnote w:type="continuationSeparator" w:id="0">
    <w:p w14:paraId="73F8B261" w14:textId="77777777" w:rsidR="001A21C0" w:rsidRDefault="001A21C0"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8280" w14:textId="120A3A1B" w:rsidR="00CB2FF6" w:rsidRDefault="008A47CF" w:rsidP="00804B64">
    <w:pPr>
      <w:pStyle w:val="Header"/>
    </w:pPr>
    <w:r>
      <w:rPr>
        <w:noProof/>
      </w:rPr>
      <w:drawing>
        <wp:anchor distT="0" distB="0" distL="114300" distR="114300" simplePos="0" relativeHeight="251658240" behindDoc="0" locked="0" layoutInCell="1" allowOverlap="1" wp14:anchorId="13987960" wp14:editId="7ABDE157">
          <wp:simplePos x="0" y="0"/>
          <wp:positionH relativeFrom="column">
            <wp:posOffset>4048760</wp:posOffset>
          </wp:positionH>
          <wp:positionV relativeFrom="paragraph">
            <wp:posOffset>-431576</wp:posOffset>
          </wp:positionV>
          <wp:extent cx="2137077" cy="824753"/>
          <wp:effectExtent l="0" t="0" r="0" b="1270"/>
          <wp:wrapNone/>
          <wp:docPr id="1" name="Picture 1" descr="https://app-dp-private.s3.amazonaws.com/temp/06061381-5bc8-4c64-aa4a-09c5dcf7f5c4.png?AWSAccessKeyId=AKIA3LAUV7E3YX4ESOVH&amp;Signature=uwy65%2B5gsPJhRzE%2BUSfOFngsi3M%3D&amp;Expires=174987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1059" b="30348"/>
                  <a:stretch/>
                </pic:blipFill>
                <pic:spPr bwMode="auto">
                  <a:xfrm>
                    <a:off x="0" y="0"/>
                    <a:ext cx="2137077" cy="8247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4B64">
      <w:t xml:space="preserve">405 Upper Heidelberg Road, </w:t>
    </w:r>
  </w:p>
  <w:p w14:paraId="2D63D901" w14:textId="74BC25DB" w:rsidR="00804B64" w:rsidRDefault="00804B64" w:rsidP="00804B64">
    <w:pPr>
      <w:pStyle w:val="Header"/>
    </w:pPr>
    <w:r>
      <w:t>Ivanhoe 3079</w:t>
    </w:r>
  </w:p>
  <w:p w14:paraId="0CC62C2A" w14:textId="77777777" w:rsidR="00CB2FF6" w:rsidRDefault="00CB2FF6" w:rsidP="008A4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D72"/>
    <w:multiLevelType w:val="hybridMultilevel"/>
    <w:tmpl w:val="33A4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06931"/>
    <w:multiLevelType w:val="hybridMultilevel"/>
    <w:tmpl w:val="0A8AC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02266"/>
    <w:multiLevelType w:val="hybridMultilevel"/>
    <w:tmpl w:val="AB88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3010F"/>
    <w:multiLevelType w:val="hybridMultilevel"/>
    <w:tmpl w:val="7846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A3840"/>
    <w:multiLevelType w:val="hybridMultilevel"/>
    <w:tmpl w:val="7BE81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63A7E"/>
    <w:multiLevelType w:val="hybridMultilevel"/>
    <w:tmpl w:val="98C688C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7C4A1E"/>
    <w:multiLevelType w:val="hybridMultilevel"/>
    <w:tmpl w:val="49EC4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C120BA"/>
    <w:multiLevelType w:val="hybridMultilevel"/>
    <w:tmpl w:val="5B0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83DF0"/>
    <w:multiLevelType w:val="hybridMultilevel"/>
    <w:tmpl w:val="C308B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864AA4"/>
    <w:multiLevelType w:val="hybridMultilevel"/>
    <w:tmpl w:val="5D7C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245636"/>
    <w:multiLevelType w:val="hybridMultilevel"/>
    <w:tmpl w:val="38CEA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750728">
    <w:abstractNumId w:val="6"/>
  </w:num>
  <w:num w:numId="2" w16cid:durableId="1640921504">
    <w:abstractNumId w:val="8"/>
  </w:num>
  <w:num w:numId="3" w16cid:durableId="160391986">
    <w:abstractNumId w:val="1"/>
  </w:num>
  <w:num w:numId="4" w16cid:durableId="870529905">
    <w:abstractNumId w:val="10"/>
  </w:num>
  <w:num w:numId="5" w16cid:durableId="1166020571">
    <w:abstractNumId w:val="7"/>
  </w:num>
  <w:num w:numId="6" w16cid:durableId="1572274770">
    <w:abstractNumId w:val="11"/>
  </w:num>
  <w:num w:numId="7" w16cid:durableId="855774558">
    <w:abstractNumId w:val="9"/>
  </w:num>
  <w:num w:numId="8" w16cid:durableId="1958566173">
    <w:abstractNumId w:val="0"/>
  </w:num>
  <w:num w:numId="9" w16cid:durableId="8914983">
    <w:abstractNumId w:val="4"/>
  </w:num>
  <w:num w:numId="10" w16cid:durableId="755906175">
    <w:abstractNumId w:val="2"/>
  </w:num>
  <w:num w:numId="11" w16cid:durableId="1379626809">
    <w:abstractNumId w:val="5"/>
  </w:num>
  <w:num w:numId="12" w16cid:durableId="1338925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1040B7"/>
    <w:rsid w:val="001617D7"/>
    <w:rsid w:val="00167303"/>
    <w:rsid w:val="001A21C0"/>
    <w:rsid w:val="001F61C3"/>
    <w:rsid w:val="00206591"/>
    <w:rsid w:val="00230D5E"/>
    <w:rsid w:val="00395778"/>
    <w:rsid w:val="003B0BDA"/>
    <w:rsid w:val="004045F9"/>
    <w:rsid w:val="004133D9"/>
    <w:rsid w:val="0049150E"/>
    <w:rsid w:val="004A2DCB"/>
    <w:rsid w:val="004A743A"/>
    <w:rsid w:val="00526D20"/>
    <w:rsid w:val="00633397"/>
    <w:rsid w:val="00644606"/>
    <w:rsid w:val="00671D7E"/>
    <w:rsid w:val="006B7E3B"/>
    <w:rsid w:val="006E46EE"/>
    <w:rsid w:val="0075119E"/>
    <w:rsid w:val="0079720E"/>
    <w:rsid w:val="00804B64"/>
    <w:rsid w:val="00837276"/>
    <w:rsid w:val="008416A8"/>
    <w:rsid w:val="008A47CF"/>
    <w:rsid w:val="00945D98"/>
    <w:rsid w:val="009A1A9A"/>
    <w:rsid w:val="009A212C"/>
    <w:rsid w:val="009E1CB3"/>
    <w:rsid w:val="00A356A6"/>
    <w:rsid w:val="00AA3AFD"/>
    <w:rsid w:val="00B47536"/>
    <w:rsid w:val="00B71F18"/>
    <w:rsid w:val="00BE2550"/>
    <w:rsid w:val="00CB2FF6"/>
    <w:rsid w:val="00CD2947"/>
    <w:rsid w:val="00CF3550"/>
    <w:rsid w:val="00D60A6B"/>
    <w:rsid w:val="00DF61CA"/>
    <w:rsid w:val="00E35D23"/>
    <w:rsid w:val="00E54F69"/>
    <w:rsid w:val="00E87543"/>
    <w:rsid w:val="00EF3014"/>
    <w:rsid w:val="00F24C47"/>
    <w:rsid w:val="00F2680E"/>
    <w:rsid w:val="00F80F35"/>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79272"/>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A9A"/>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9A1A9A"/>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9A1A9A"/>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9A1A9A"/>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9A1A9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9A1A9A"/>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9A1A9A"/>
    <w:rPr>
      <w:kern w:val="0"/>
      <w14:ligatures w14:val="none"/>
    </w:rPr>
  </w:style>
  <w:style w:type="character" w:styleId="Hyperlink">
    <w:name w:val="Hyperlink"/>
    <w:basedOn w:val="DefaultParagraphFont"/>
    <w:uiPriority w:val="99"/>
    <w:unhideWhenUsed/>
    <w:rsid w:val="004915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8649</Characters>
  <Application>Microsoft Office Word</Application>
  <DocSecurity>0</DocSecurity>
  <Lines>233</Lines>
  <Paragraphs>148</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9935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2</cp:revision>
  <dcterms:created xsi:type="dcterms:W3CDTF">2025-12-09T08:58:00Z</dcterms:created>
  <dcterms:modified xsi:type="dcterms:W3CDTF">2025-12-09T08:58:00Z</dcterms:modified>
  <cp:category>NDIS</cp:category>
</cp:coreProperties>
</file>